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5371" w14:textId="77777777" w:rsidR="00CE7A39" w:rsidRDefault="00CE7A39" w:rsidP="00CE7A39">
      <w:pPr>
        <w:shd w:val="clear" w:color="auto" w:fill="BFBFBF" w:themeFill="background1" w:themeFillShade="BF"/>
        <w:spacing w:before="240" w:after="240"/>
        <w:jc w:val="center"/>
        <w:rPr>
          <w:b/>
          <w:bCs/>
          <w:sz w:val="32"/>
          <w:szCs w:val="32"/>
        </w:rPr>
      </w:pPr>
      <w:r w:rsidRPr="00785F68">
        <w:rPr>
          <w:b/>
          <w:bCs/>
          <w:sz w:val="32"/>
          <w:szCs w:val="32"/>
        </w:rPr>
        <w:t>APPEL À CANDIDATURE</w:t>
      </w:r>
      <w:r>
        <w:rPr>
          <w:b/>
          <w:bCs/>
          <w:sz w:val="32"/>
          <w:szCs w:val="32"/>
        </w:rPr>
        <w:t xml:space="preserve"> – Conseiller en Prévention</w:t>
      </w:r>
    </w:p>
    <w:p w14:paraId="20C0D54B" w14:textId="0B8965DE" w:rsidR="00CE7A39" w:rsidRDefault="00CE7A39" w:rsidP="00CE7A39">
      <w:r>
        <w:t>L’ASBL Institut d’Enseignement Spécialisé de Tournai recrute un conseiller en prévention – niveau 2 (M/F)</w:t>
      </w:r>
      <w:r w:rsidR="002C2F3C">
        <w:t xml:space="preserve"> pour ses 5 écoles.</w:t>
      </w:r>
    </w:p>
    <w:p w14:paraId="20C35D6A" w14:textId="77777777" w:rsidR="00CE7A39" w:rsidRDefault="00CE7A39" w:rsidP="00CE7A39">
      <w:r>
        <w:t xml:space="preserve"> </w:t>
      </w:r>
    </w:p>
    <w:p w14:paraId="01E363B5" w14:textId="77777777" w:rsidR="00CE7A39" w:rsidRPr="007D7B66" w:rsidRDefault="00CE7A39" w:rsidP="00CE7A39">
      <w:pPr>
        <w:pStyle w:val="Paragraphedeliste"/>
        <w:numPr>
          <w:ilvl w:val="0"/>
          <w:numId w:val="1"/>
        </w:numPr>
        <w:rPr>
          <w:b/>
          <w:bCs/>
        </w:rPr>
      </w:pPr>
      <w:r>
        <w:rPr>
          <w:b/>
          <w:bCs/>
        </w:rPr>
        <w:t xml:space="preserve">Finalité </w:t>
      </w:r>
      <w:r w:rsidRPr="007D7B66">
        <w:rPr>
          <w:b/>
          <w:bCs/>
        </w:rPr>
        <w:t xml:space="preserve">de la fonction </w:t>
      </w:r>
    </w:p>
    <w:p w14:paraId="0B74D313" w14:textId="3B2F74B3" w:rsidR="00CE7A39" w:rsidRPr="00A662A5" w:rsidRDefault="00CE7A39" w:rsidP="00CE7A39">
      <w:pPr>
        <w:spacing w:before="100" w:beforeAutospacing="1" w:after="100" w:afterAutospacing="1" w:line="240" w:lineRule="auto"/>
        <w:ind w:left="720"/>
        <w:jc w:val="both"/>
        <w:rPr>
          <w:rFonts w:eastAsia="Times New Roman" w:cs="Times New Roman"/>
          <w:color w:val="000000" w:themeColor="text1"/>
          <w:szCs w:val="24"/>
          <w:lang w:eastAsia="fr-BE"/>
        </w:rPr>
      </w:pPr>
      <w:r w:rsidRPr="00A662A5">
        <w:rPr>
          <w:color w:val="000000" w:themeColor="text1"/>
        </w:rPr>
        <w:t>Dans le cadre de la politique de prévention pour assurer la sécurité et le bien-être du personnel, l</w:t>
      </w:r>
      <w:r w:rsidRPr="00A662A5">
        <w:rPr>
          <w:rFonts w:eastAsia="Times New Roman" w:cs="Times New Roman"/>
          <w:color w:val="000000" w:themeColor="text1"/>
          <w:szCs w:val="24"/>
          <w:lang w:eastAsia="fr-BE"/>
        </w:rPr>
        <w:t>e Conseiller en prévention conseille l</w:t>
      </w:r>
      <w:r>
        <w:rPr>
          <w:rFonts w:eastAsia="Times New Roman" w:cs="Times New Roman"/>
          <w:color w:val="000000" w:themeColor="text1"/>
          <w:szCs w:val="24"/>
          <w:lang w:eastAsia="fr-BE"/>
        </w:rPr>
        <w:t>es</w:t>
      </w:r>
      <w:r w:rsidRPr="00A662A5">
        <w:rPr>
          <w:rFonts w:eastAsia="Times New Roman" w:cs="Times New Roman"/>
          <w:color w:val="000000" w:themeColor="text1"/>
          <w:szCs w:val="24"/>
          <w:lang w:eastAsia="fr-BE"/>
        </w:rPr>
        <w:t xml:space="preserve"> </w:t>
      </w:r>
      <w:r w:rsidRPr="00A662A5">
        <w:rPr>
          <w:color w:val="000000" w:themeColor="text1"/>
        </w:rPr>
        <w:t>Direction</w:t>
      </w:r>
      <w:r w:rsidR="001146DF">
        <w:rPr>
          <w:color w:val="000000" w:themeColor="text1"/>
        </w:rPr>
        <w:t>s,</w:t>
      </w:r>
      <w:r w:rsidRPr="00A662A5">
        <w:rPr>
          <w:color w:val="000000" w:themeColor="text1"/>
        </w:rPr>
        <w:t xml:space="preserve"> le</w:t>
      </w:r>
      <w:r>
        <w:rPr>
          <w:color w:val="000000" w:themeColor="text1"/>
        </w:rPr>
        <w:t>s</w:t>
      </w:r>
      <w:r w:rsidRPr="00A662A5">
        <w:rPr>
          <w:color w:val="000000" w:themeColor="text1"/>
        </w:rPr>
        <w:t xml:space="preserve"> Chef</w:t>
      </w:r>
      <w:r>
        <w:rPr>
          <w:color w:val="000000" w:themeColor="text1"/>
        </w:rPr>
        <w:t>s</w:t>
      </w:r>
      <w:r w:rsidRPr="00A662A5">
        <w:rPr>
          <w:color w:val="000000" w:themeColor="text1"/>
        </w:rPr>
        <w:t xml:space="preserve"> des Travaux d’Atelier</w:t>
      </w:r>
      <w:r w:rsidRPr="00A662A5">
        <w:rPr>
          <w:rFonts w:eastAsia="Times New Roman" w:cs="Times New Roman"/>
          <w:color w:val="000000" w:themeColor="text1"/>
          <w:szCs w:val="24"/>
          <w:lang w:eastAsia="fr-BE"/>
        </w:rPr>
        <w:t xml:space="preserve"> </w:t>
      </w:r>
      <w:r w:rsidR="001146DF">
        <w:rPr>
          <w:rFonts w:eastAsia="Times New Roman" w:cs="Times New Roman"/>
          <w:color w:val="000000" w:themeColor="text1"/>
          <w:szCs w:val="24"/>
          <w:lang w:eastAsia="fr-BE"/>
        </w:rPr>
        <w:t xml:space="preserve">et/ou les personnes-ressource des écoles </w:t>
      </w:r>
      <w:r w:rsidRPr="00A662A5">
        <w:rPr>
          <w:rFonts w:eastAsia="Times New Roman" w:cs="Times New Roman"/>
          <w:color w:val="000000" w:themeColor="text1"/>
          <w:szCs w:val="24"/>
          <w:lang w:eastAsia="fr-BE"/>
        </w:rPr>
        <w:t>dans la mise en place d’une gestion dynamique des risques.</w:t>
      </w:r>
    </w:p>
    <w:p w14:paraId="1BD23BDA" w14:textId="77777777" w:rsidR="00CE7A39" w:rsidRPr="00A662A5" w:rsidRDefault="00CE7A39" w:rsidP="00CE7A39">
      <w:pPr>
        <w:spacing w:before="100" w:beforeAutospacing="1" w:after="100" w:afterAutospacing="1" w:line="240" w:lineRule="auto"/>
        <w:ind w:left="720"/>
        <w:jc w:val="both"/>
        <w:rPr>
          <w:rFonts w:eastAsia="Times New Roman" w:cs="Times New Roman"/>
          <w:color w:val="000000" w:themeColor="text1"/>
          <w:szCs w:val="24"/>
          <w:lang w:eastAsia="fr-BE"/>
        </w:rPr>
      </w:pPr>
      <w:r w:rsidRPr="00A662A5">
        <w:rPr>
          <w:rFonts w:eastAsia="Times New Roman" w:cs="Times New Roman"/>
          <w:color w:val="000000" w:themeColor="text1"/>
          <w:szCs w:val="24"/>
          <w:lang w:eastAsia="fr-BE"/>
        </w:rPr>
        <w:t>Il est l’interface entre la direction et les services extérieurs compétents dans le domaine de la sécurité.  Il est au service de tous les acteurs de son école pour dépister et informer des risques et dangers présents dans l’établissement.</w:t>
      </w:r>
    </w:p>
    <w:p w14:paraId="6B4ECA4A" w14:textId="77777777" w:rsidR="00CE7A39" w:rsidRPr="007D7B66" w:rsidRDefault="00CE7A39" w:rsidP="00CE7A39">
      <w:pPr>
        <w:pStyle w:val="Paragraphedeliste"/>
        <w:numPr>
          <w:ilvl w:val="0"/>
          <w:numId w:val="1"/>
        </w:numPr>
        <w:spacing w:before="100" w:beforeAutospacing="1" w:after="100" w:afterAutospacing="1" w:line="240" w:lineRule="auto"/>
        <w:rPr>
          <w:rFonts w:eastAsia="Times New Roman" w:cs="Times New Roman"/>
          <w:color w:val="3F2C5C"/>
          <w:szCs w:val="24"/>
          <w:lang w:eastAsia="fr-BE"/>
        </w:rPr>
      </w:pPr>
      <w:r w:rsidRPr="007D7B66">
        <w:rPr>
          <w:b/>
          <w:bCs/>
        </w:rPr>
        <w:t>Descriptif de la fonction</w:t>
      </w:r>
    </w:p>
    <w:p w14:paraId="48B35B00" w14:textId="77777777" w:rsidR="00CE7A39" w:rsidRPr="007D7B66" w:rsidRDefault="00CE7A39" w:rsidP="00CE7A39">
      <w:pPr>
        <w:pStyle w:val="Paragraphedeliste"/>
        <w:spacing w:before="100" w:beforeAutospacing="1" w:after="100" w:afterAutospacing="1" w:line="240" w:lineRule="auto"/>
        <w:rPr>
          <w:rFonts w:eastAsia="Times New Roman" w:cs="Times New Roman"/>
          <w:color w:val="3F2C5C"/>
          <w:szCs w:val="24"/>
          <w:lang w:eastAsia="fr-BE"/>
        </w:rPr>
      </w:pPr>
    </w:p>
    <w:p w14:paraId="23B6F6A1" w14:textId="77777777" w:rsidR="00CE7A39" w:rsidRPr="007D7B66" w:rsidRDefault="00CE7A39" w:rsidP="00CE7A39">
      <w:pPr>
        <w:pStyle w:val="Paragraphedeliste"/>
      </w:pPr>
      <w:r w:rsidRPr="007D7B66">
        <w:t>A cette fin, la fonction consiste notamment à :</w:t>
      </w:r>
    </w:p>
    <w:p w14:paraId="3D2039FB" w14:textId="77777777" w:rsidR="00CE7A39" w:rsidRDefault="00CE7A39" w:rsidP="00CE7A39">
      <w:pPr>
        <w:pStyle w:val="Paragraphedeliste"/>
      </w:pPr>
    </w:p>
    <w:p w14:paraId="185D3491" w14:textId="77777777" w:rsidR="00CE7A39" w:rsidRDefault="00CE7A39" w:rsidP="00CE7A39">
      <w:pPr>
        <w:pStyle w:val="Paragraphedeliste"/>
        <w:numPr>
          <w:ilvl w:val="0"/>
          <w:numId w:val="2"/>
        </w:numPr>
        <w:ind w:left="1418"/>
      </w:pPr>
      <w:r>
        <w:t>Rendre des avis et des recommandations en matière de prévention</w:t>
      </w:r>
    </w:p>
    <w:p w14:paraId="4AB6651C" w14:textId="77777777" w:rsidR="00CE7A39" w:rsidRDefault="00CE7A39" w:rsidP="00CE7A39">
      <w:pPr>
        <w:pStyle w:val="Paragraphedeliste"/>
        <w:numPr>
          <w:ilvl w:val="0"/>
          <w:numId w:val="2"/>
        </w:numPr>
        <w:ind w:left="1418"/>
      </w:pPr>
      <w:r>
        <w:t>S’assurer du suivi et de l’application des plans de prévention, des règles de sécurité au sein des services, de la conformité des locaux (y compris des ateliers) et de l’ergonomie</w:t>
      </w:r>
    </w:p>
    <w:p w14:paraId="5251B31F" w14:textId="77777777" w:rsidR="00CE7A39" w:rsidRDefault="00CE7A39" w:rsidP="00CE7A39">
      <w:pPr>
        <w:pStyle w:val="Paragraphedeliste"/>
        <w:numPr>
          <w:ilvl w:val="0"/>
          <w:numId w:val="2"/>
        </w:numPr>
        <w:ind w:left="1418"/>
      </w:pPr>
      <w:r>
        <w:t>Assurer la sécurité dans les ateliers</w:t>
      </w:r>
    </w:p>
    <w:p w14:paraId="23517ED6" w14:textId="77777777" w:rsidR="00CE7A39" w:rsidRDefault="00CE7A39" w:rsidP="00CE7A39">
      <w:pPr>
        <w:pStyle w:val="Paragraphedeliste"/>
        <w:numPr>
          <w:ilvl w:val="0"/>
          <w:numId w:val="2"/>
        </w:numPr>
        <w:ind w:left="1418"/>
      </w:pPr>
      <w:r>
        <w:t>Participer à l’élaboration des procédures d’urgence interne</w:t>
      </w:r>
    </w:p>
    <w:p w14:paraId="087B91AA" w14:textId="77777777" w:rsidR="00CE7A39" w:rsidRDefault="00CE7A39" w:rsidP="00CE7A39">
      <w:pPr>
        <w:pStyle w:val="Paragraphedeliste"/>
        <w:numPr>
          <w:ilvl w:val="0"/>
          <w:numId w:val="2"/>
        </w:numPr>
        <w:ind w:left="1418"/>
      </w:pPr>
      <w:r>
        <w:t>Etablir, tenir à jour et suivre l’implémentation du plan d’action annuel et du plan de prévention global</w:t>
      </w:r>
    </w:p>
    <w:p w14:paraId="078FE9E6" w14:textId="77777777" w:rsidR="00CE7A39" w:rsidRDefault="00CE7A39" w:rsidP="00CE7A39">
      <w:pPr>
        <w:pStyle w:val="Paragraphedeliste"/>
        <w:numPr>
          <w:ilvl w:val="0"/>
          <w:numId w:val="2"/>
        </w:numPr>
        <w:ind w:left="1418"/>
      </w:pPr>
      <w:r>
        <w:t>Etablir la procédure applicable en matière d’accidents de travail et assurer le suivi</w:t>
      </w:r>
    </w:p>
    <w:p w14:paraId="370CC671" w14:textId="77777777" w:rsidR="00CE7A39" w:rsidRDefault="00CE7A39" w:rsidP="00CE7A39">
      <w:pPr>
        <w:pStyle w:val="Paragraphedeliste"/>
        <w:numPr>
          <w:ilvl w:val="0"/>
          <w:numId w:val="2"/>
        </w:numPr>
        <w:ind w:left="1418"/>
      </w:pPr>
      <w:r>
        <w:t>Mettre en œuvre les analyses de risques, procéder aux analyses de postes, des facteurs d’environnement, de l’utilisation des équipements et moyens de travail</w:t>
      </w:r>
    </w:p>
    <w:p w14:paraId="0025A523" w14:textId="77777777" w:rsidR="00CE7A39" w:rsidRDefault="00CE7A39" w:rsidP="00CE7A39">
      <w:pPr>
        <w:pStyle w:val="Paragraphedeliste"/>
        <w:numPr>
          <w:ilvl w:val="0"/>
          <w:numId w:val="2"/>
        </w:numPr>
        <w:ind w:left="1418"/>
      </w:pPr>
      <w:r>
        <w:t>Tenir à jour l’application des législations applicables</w:t>
      </w:r>
    </w:p>
    <w:p w14:paraId="3F3CD927" w14:textId="106C6911" w:rsidR="00CE7A39" w:rsidRDefault="00CE7A39" w:rsidP="00CE7A39">
      <w:pPr>
        <w:pStyle w:val="Paragraphedeliste"/>
        <w:numPr>
          <w:ilvl w:val="0"/>
          <w:numId w:val="2"/>
        </w:numPr>
        <w:ind w:left="1418"/>
      </w:pPr>
      <w:r>
        <w:t>Gérer les intervenants extérieurs effectuant des travaux</w:t>
      </w:r>
      <w:r w:rsidR="001146DF">
        <w:t xml:space="preserve"> sur les 9 sites</w:t>
      </w:r>
    </w:p>
    <w:p w14:paraId="1C6371CE" w14:textId="734A25FE" w:rsidR="00CE7A39" w:rsidRDefault="001146DF" w:rsidP="00CE7A39">
      <w:pPr>
        <w:pStyle w:val="Paragraphedeliste"/>
        <w:numPr>
          <w:ilvl w:val="0"/>
          <w:numId w:val="2"/>
        </w:numPr>
        <w:ind w:left="1418"/>
      </w:pPr>
      <w:r>
        <w:t>Superviser et conseiller l’organisation de</w:t>
      </w:r>
      <w:r w:rsidR="00CE7A39">
        <w:t xml:space="preserve"> la sécurité des événements festifs ou autres</w:t>
      </w:r>
    </w:p>
    <w:p w14:paraId="2E11BC63" w14:textId="77777777" w:rsidR="00CE7A39" w:rsidRDefault="00CE7A39" w:rsidP="00CE7A39">
      <w:pPr>
        <w:pStyle w:val="Paragraphedeliste"/>
        <w:numPr>
          <w:ilvl w:val="0"/>
          <w:numId w:val="2"/>
        </w:numPr>
        <w:ind w:left="1418"/>
      </w:pPr>
      <w:r>
        <w:t>Participer à la coordination, la collaboration et l’information en matière de bien-être des travailleurs en matière de sécurité et de santé</w:t>
      </w:r>
    </w:p>
    <w:p w14:paraId="7974DF8D" w14:textId="77777777" w:rsidR="00CE7A39" w:rsidRDefault="00CE7A39" w:rsidP="00CE7A39">
      <w:pPr>
        <w:pStyle w:val="Paragraphedeliste"/>
        <w:numPr>
          <w:ilvl w:val="0"/>
          <w:numId w:val="2"/>
        </w:numPr>
        <w:ind w:left="1418"/>
      </w:pPr>
      <w:r>
        <w:t>Participer à la définition et au suivi de la politique de prévention des risques professionnels et d’amélioration des conditions de travail</w:t>
      </w:r>
    </w:p>
    <w:p w14:paraId="13B13044" w14:textId="77777777" w:rsidR="00CE7A39" w:rsidRDefault="00CE7A39" w:rsidP="00CE7A39">
      <w:pPr>
        <w:pStyle w:val="Paragraphedeliste"/>
        <w:numPr>
          <w:ilvl w:val="0"/>
          <w:numId w:val="2"/>
        </w:numPr>
        <w:ind w:left="1418"/>
      </w:pPr>
      <w:r>
        <w:t>Participer aux réunions concernant les matières de prévention et protection au travail (CE, CPPT…)</w:t>
      </w:r>
    </w:p>
    <w:p w14:paraId="0F9566EA" w14:textId="77777777" w:rsidR="00CE7A39" w:rsidRDefault="00CE7A39" w:rsidP="00CE7A39">
      <w:pPr>
        <w:pStyle w:val="Paragraphedeliste"/>
        <w:numPr>
          <w:ilvl w:val="0"/>
          <w:numId w:val="2"/>
        </w:numPr>
        <w:ind w:left="1418"/>
      </w:pPr>
      <w:r>
        <w:t>Participer à la communication et aux actions de formation à la sécurité</w:t>
      </w:r>
    </w:p>
    <w:p w14:paraId="7199DA0C" w14:textId="77777777" w:rsidR="00CE7A39" w:rsidRDefault="00CE7A39" w:rsidP="00CE7A39">
      <w:pPr>
        <w:pStyle w:val="Paragraphedeliste"/>
        <w:ind w:left="1418"/>
      </w:pPr>
    </w:p>
    <w:p w14:paraId="364F03A8" w14:textId="77777777" w:rsidR="00CE7A39" w:rsidRDefault="00CE7A39" w:rsidP="00CE7A39">
      <w:pPr>
        <w:pStyle w:val="Paragraphedeliste"/>
        <w:numPr>
          <w:ilvl w:val="0"/>
          <w:numId w:val="1"/>
        </w:numPr>
        <w:rPr>
          <w:b/>
          <w:bCs/>
        </w:rPr>
      </w:pPr>
      <w:r w:rsidRPr="00E00383">
        <w:rPr>
          <w:b/>
          <w:bCs/>
        </w:rPr>
        <w:t>Conditions</w:t>
      </w:r>
      <w:r>
        <w:rPr>
          <w:b/>
          <w:bCs/>
        </w:rPr>
        <w:t xml:space="preserve"> d’accès à la fonction</w:t>
      </w:r>
    </w:p>
    <w:p w14:paraId="104C2345" w14:textId="77777777" w:rsidR="00CE7A39" w:rsidRPr="00E00383" w:rsidRDefault="00CE7A39" w:rsidP="00CE7A39">
      <w:pPr>
        <w:pStyle w:val="Paragraphedeliste"/>
        <w:rPr>
          <w:b/>
          <w:bCs/>
        </w:rPr>
      </w:pPr>
    </w:p>
    <w:p w14:paraId="53F1BC5F" w14:textId="77777777" w:rsidR="00CE7A39" w:rsidRDefault="00CE7A39" w:rsidP="00CE7A39">
      <w:pPr>
        <w:pStyle w:val="Paragraphedeliste"/>
        <w:numPr>
          <w:ilvl w:val="0"/>
          <w:numId w:val="2"/>
        </w:numPr>
        <w:ind w:left="1418"/>
      </w:pPr>
      <w:r>
        <w:t>Etre détenteur du diplôme de l’enseignement secondaire supérieur, au minimum</w:t>
      </w:r>
    </w:p>
    <w:p w14:paraId="7BD46C17" w14:textId="77777777" w:rsidR="00CE7A39" w:rsidRDefault="00CE7A39" w:rsidP="00CE7A39">
      <w:pPr>
        <w:pStyle w:val="Paragraphedeliste"/>
        <w:numPr>
          <w:ilvl w:val="0"/>
          <w:numId w:val="2"/>
        </w:numPr>
        <w:ind w:left="1418"/>
      </w:pPr>
      <w:r>
        <w:t>Etre détenteur du diplôme requis pour exercer la qualité de conseiller interne en prévention de niveau II et de la preuve du recyclage, s’il échet ; ou s’engager à suivre cette formation</w:t>
      </w:r>
    </w:p>
    <w:p w14:paraId="1F43978F" w14:textId="77777777" w:rsidR="00CE7A39" w:rsidRDefault="00CE7A39" w:rsidP="00CE7A39">
      <w:pPr>
        <w:pStyle w:val="Paragraphedeliste"/>
        <w:numPr>
          <w:ilvl w:val="0"/>
          <w:numId w:val="2"/>
        </w:numPr>
        <w:ind w:left="1418"/>
      </w:pPr>
      <w:r>
        <w:lastRenderedPageBreak/>
        <w:t>Etre titulaire du permis de conduire B et posséder un véhicule</w:t>
      </w:r>
    </w:p>
    <w:p w14:paraId="7F19FD52" w14:textId="77777777" w:rsidR="00CE7A39" w:rsidRDefault="00CE7A39" w:rsidP="00CE7A39">
      <w:pPr>
        <w:pStyle w:val="Paragraphedeliste"/>
        <w:ind w:left="1418"/>
      </w:pPr>
    </w:p>
    <w:p w14:paraId="231831B8" w14:textId="77777777" w:rsidR="00CE7A39" w:rsidRDefault="00CE7A39" w:rsidP="00CE7A39">
      <w:pPr>
        <w:pStyle w:val="Paragraphedeliste"/>
        <w:numPr>
          <w:ilvl w:val="0"/>
          <w:numId w:val="1"/>
        </w:numPr>
        <w:rPr>
          <w:b/>
          <w:bCs/>
        </w:rPr>
      </w:pPr>
      <w:r>
        <w:rPr>
          <w:b/>
          <w:bCs/>
        </w:rPr>
        <w:t>Aptitudes</w:t>
      </w:r>
    </w:p>
    <w:p w14:paraId="72382E4A" w14:textId="77777777" w:rsidR="00CE7A39" w:rsidRDefault="00CE7A39" w:rsidP="00CE7A39">
      <w:pPr>
        <w:pStyle w:val="Paragraphedeliste"/>
        <w:rPr>
          <w:b/>
          <w:bCs/>
        </w:rPr>
      </w:pPr>
    </w:p>
    <w:p w14:paraId="7054D3E7" w14:textId="77777777" w:rsidR="00CE7A39" w:rsidRPr="00EE012D" w:rsidRDefault="00CE7A39" w:rsidP="00CE7A39">
      <w:pPr>
        <w:pStyle w:val="Paragraphedeliste"/>
        <w:numPr>
          <w:ilvl w:val="0"/>
          <w:numId w:val="3"/>
        </w:numPr>
        <w:ind w:left="1276"/>
      </w:pPr>
      <w:r>
        <w:t>Informatiques/langagières</w:t>
      </w:r>
    </w:p>
    <w:p w14:paraId="01522B0D" w14:textId="77777777" w:rsidR="00CE7A39" w:rsidRPr="00EE012D" w:rsidRDefault="00CE7A39" w:rsidP="00CE7A39">
      <w:pPr>
        <w:pStyle w:val="Paragraphedeliste"/>
        <w:numPr>
          <w:ilvl w:val="0"/>
          <w:numId w:val="2"/>
        </w:numPr>
        <w:ind w:left="1843"/>
        <w:rPr>
          <w:b/>
          <w:bCs/>
        </w:rPr>
      </w:pPr>
      <w:r>
        <w:t>Suite Microsoft office</w:t>
      </w:r>
    </w:p>
    <w:p w14:paraId="484A3504" w14:textId="77777777" w:rsidR="00CE7A39" w:rsidRPr="00EE012D" w:rsidRDefault="00CE7A39" w:rsidP="00CE7A39">
      <w:pPr>
        <w:pStyle w:val="Paragraphedeliste"/>
        <w:numPr>
          <w:ilvl w:val="0"/>
          <w:numId w:val="2"/>
        </w:numPr>
        <w:ind w:left="1843"/>
        <w:rPr>
          <w:b/>
          <w:bCs/>
        </w:rPr>
      </w:pPr>
      <w:r>
        <w:t>Maîtrise de la langue française (orale et écrite)</w:t>
      </w:r>
    </w:p>
    <w:p w14:paraId="61E0A322" w14:textId="77777777" w:rsidR="00CE7A39" w:rsidRDefault="00CE7A39" w:rsidP="00CE7A39">
      <w:pPr>
        <w:pStyle w:val="Paragraphedeliste"/>
        <w:numPr>
          <w:ilvl w:val="0"/>
          <w:numId w:val="3"/>
        </w:numPr>
        <w:ind w:left="1276"/>
      </w:pPr>
      <w:r>
        <w:t>Organisationnelles</w:t>
      </w:r>
    </w:p>
    <w:p w14:paraId="01DF3C00" w14:textId="77777777" w:rsidR="00CE7A39" w:rsidRDefault="00CE7A39" w:rsidP="00CE7A39">
      <w:pPr>
        <w:pStyle w:val="Paragraphedeliste"/>
        <w:numPr>
          <w:ilvl w:val="0"/>
          <w:numId w:val="2"/>
        </w:numPr>
      </w:pPr>
      <w:r>
        <w:t>Organisation dans le classement et l’archivage des dossiers</w:t>
      </w:r>
    </w:p>
    <w:p w14:paraId="6C0D8E02" w14:textId="77777777" w:rsidR="00CE7A39" w:rsidRDefault="00CE7A39" w:rsidP="00CE7A39">
      <w:pPr>
        <w:pStyle w:val="Paragraphedeliste"/>
        <w:numPr>
          <w:ilvl w:val="0"/>
          <w:numId w:val="2"/>
        </w:numPr>
      </w:pPr>
      <w:r>
        <w:t>Gestion des priorités et des échéances</w:t>
      </w:r>
    </w:p>
    <w:p w14:paraId="5F0DE3E7" w14:textId="77777777" w:rsidR="00CE7A39" w:rsidRDefault="00CE7A39" w:rsidP="00CE7A39">
      <w:pPr>
        <w:pStyle w:val="Paragraphedeliste"/>
        <w:numPr>
          <w:ilvl w:val="0"/>
          <w:numId w:val="2"/>
        </w:numPr>
      </w:pPr>
      <w:r>
        <w:t>Faculté d’analyse et d’esprit de synthèse</w:t>
      </w:r>
    </w:p>
    <w:p w14:paraId="32ED0B88" w14:textId="77777777" w:rsidR="00CE7A39" w:rsidRDefault="00CE7A39" w:rsidP="00CE7A39">
      <w:pPr>
        <w:pStyle w:val="Paragraphedeliste"/>
        <w:numPr>
          <w:ilvl w:val="0"/>
          <w:numId w:val="2"/>
        </w:numPr>
      </w:pPr>
      <w:r>
        <w:t>Rigueur, organisation, méthode</w:t>
      </w:r>
    </w:p>
    <w:p w14:paraId="4AE0287D" w14:textId="77777777" w:rsidR="00CE7A39" w:rsidRDefault="00CE7A39" w:rsidP="00CE7A39">
      <w:pPr>
        <w:pStyle w:val="Paragraphedeliste"/>
        <w:numPr>
          <w:ilvl w:val="0"/>
          <w:numId w:val="3"/>
        </w:numPr>
        <w:ind w:left="1276"/>
      </w:pPr>
      <w:r>
        <w:t>Relationnelles</w:t>
      </w:r>
    </w:p>
    <w:p w14:paraId="147E1336" w14:textId="77777777" w:rsidR="00CE7A39" w:rsidRDefault="00CE7A39" w:rsidP="00CE7A39">
      <w:pPr>
        <w:pStyle w:val="Paragraphedeliste"/>
        <w:numPr>
          <w:ilvl w:val="0"/>
          <w:numId w:val="2"/>
        </w:numPr>
      </w:pPr>
      <w:r>
        <w:t>Communication avec les collègues et l’autorité</w:t>
      </w:r>
    </w:p>
    <w:p w14:paraId="43B3C340" w14:textId="77777777" w:rsidR="00CE7A39" w:rsidRDefault="00CE7A39" w:rsidP="00CE7A39">
      <w:pPr>
        <w:pStyle w:val="Paragraphedeliste"/>
        <w:numPr>
          <w:ilvl w:val="0"/>
          <w:numId w:val="2"/>
        </w:numPr>
      </w:pPr>
      <w:r>
        <w:t>Discrétion et confidentialité</w:t>
      </w:r>
    </w:p>
    <w:p w14:paraId="625656C6" w14:textId="77777777" w:rsidR="00CE7A39" w:rsidRDefault="00CE7A39" w:rsidP="00CE7A39">
      <w:pPr>
        <w:pStyle w:val="Paragraphedeliste"/>
        <w:numPr>
          <w:ilvl w:val="0"/>
          <w:numId w:val="2"/>
        </w:numPr>
      </w:pPr>
      <w:r>
        <w:t>Souci de la concertation</w:t>
      </w:r>
    </w:p>
    <w:p w14:paraId="254BD2AE" w14:textId="77777777" w:rsidR="00CE7A39" w:rsidRDefault="00CE7A39" w:rsidP="00CE7A39">
      <w:pPr>
        <w:pStyle w:val="Paragraphedeliste"/>
        <w:numPr>
          <w:ilvl w:val="0"/>
          <w:numId w:val="2"/>
        </w:numPr>
      </w:pPr>
      <w:r>
        <w:t>Aptitude au travail seul et en équipe</w:t>
      </w:r>
    </w:p>
    <w:p w14:paraId="68DE3480" w14:textId="77777777" w:rsidR="00CE7A39" w:rsidRDefault="00CE7A39" w:rsidP="00CE7A39">
      <w:pPr>
        <w:pStyle w:val="Paragraphedeliste"/>
        <w:numPr>
          <w:ilvl w:val="0"/>
          <w:numId w:val="2"/>
        </w:numPr>
      </w:pPr>
      <w:r>
        <w:t>Dynamisme, persévérance, fiabilité</w:t>
      </w:r>
    </w:p>
    <w:p w14:paraId="2F9103CB" w14:textId="77777777" w:rsidR="00CE7A39" w:rsidRDefault="00CE7A39" w:rsidP="00CE7A39">
      <w:pPr>
        <w:pStyle w:val="Paragraphedeliste"/>
        <w:numPr>
          <w:ilvl w:val="0"/>
          <w:numId w:val="2"/>
        </w:numPr>
      </w:pPr>
      <w:r>
        <w:t>Flexibilité et polyvalence</w:t>
      </w:r>
    </w:p>
    <w:p w14:paraId="694B4ECC" w14:textId="77777777" w:rsidR="00CE7A39" w:rsidRPr="00EE012D" w:rsidRDefault="00CE7A39" w:rsidP="00CE7A39">
      <w:pPr>
        <w:pStyle w:val="Paragraphedeliste"/>
        <w:ind w:left="1776"/>
      </w:pPr>
    </w:p>
    <w:p w14:paraId="091ACFF7" w14:textId="77777777" w:rsidR="00CE7A39" w:rsidRDefault="00CE7A39" w:rsidP="00CE7A39">
      <w:pPr>
        <w:pStyle w:val="Paragraphedeliste"/>
        <w:numPr>
          <w:ilvl w:val="0"/>
          <w:numId w:val="1"/>
        </w:numPr>
        <w:rPr>
          <w:b/>
          <w:bCs/>
        </w:rPr>
      </w:pPr>
      <w:r>
        <w:rPr>
          <w:b/>
          <w:bCs/>
        </w:rPr>
        <w:t>Compétences</w:t>
      </w:r>
    </w:p>
    <w:p w14:paraId="64A8E0C3" w14:textId="77777777" w:rsidR="00CE7A39" w:rsidRDefault="00CE7A39" w:rsidP="00CE7A39">
      <w:pPr>
        <w:ind w:left="851"/>
      </w:pPr>
      <w:r>
        <w:t>Le Conseiller en prévention doit faire preuve de (d’) :</w:t>
      </w:r>
    </w:p>
    <w:p w14:paraId="3DC39539" w14:textId="77777777" w:rsidR="00CE7A39" w:rsidRDefault="00CE7A39" w:rsidP="00CE7A39">
      <w:pPr>
        <w:pStyle w:val="Paragraphedeliste"/>
        <w:numPr>
          <w:ilvl w:val="0"/>
          <w:numId w:val="2"/>
        </w:numPr>
      </w:pPr>
      <w:r>
        <w:t>Rigueur et organisation</w:t>
      </w:r>
    </w:p>
    <w:p w14:paraId="13407344" w14:textId="77777777" w:rsidR="00CE7A39" w:rsidRDefault="00CE7A39" w:rsidP="00CE7A39">
      <w:pPr>
        <w:pStyle w:val="Paragraphedeliste"/>
        <w:numPr>
          <w:ilvl w:val="0"/>
          <w:numId w:val="2"/>
        </w:numPr>
      </w:pPr>
      <w:r>
        <w:t>Indépendance et discrétion</w:t>
      </w:r>
    </w:p>
    <w:p w14:paraId="2A92BD17" w14:textId="77777777" w:rsidR="00CE7A39" w:rsidRDefault="00CE7A39" w:rsidP="00CE7A39">
      <w:pPr>
        <w:pStyle w:val="Paragraphedeliste"/>
        <w:numPr>
          <w:ilvl w:val="0"/>
          <w:numId w:val="2"/>
        </w:numPr>
      </w:pPr>
      <w:r>
        <w:t>Fiabilité</w:t>
      </w:r>
    </w:p>
    <w:p w14:paraId="5A6CD679" w14:textId="77777777" w:rsidR="00CE7A39" w:rsidRDefault="00CE7A39" w:rsidP="00CE7A39">
      <w:pPr>
        <w:pStyle w:val="Paragraphedeliste"/>
        <w:numPr>
          <w:ilvl w:val="0"/>
          <w:numId w:val="2"/>
        </w:numPr>
      </w:pPr>
      <w:r>
        <w:t>Esprit d’initiative</w:t>
      </w:r>
    </w:p>
    <w:p w14:paraId="1C6CC5DD" w14:textId="77777777" w:rsidR="00CE7A39" w:rsidRDefault="00CE7A39" w:rsidP="00CE7A39">
      <w:pPr>
        <w:pStyle w:val="Paragraphedeliste"/>
        <w:numPr>
          <w:ilvl w:val="0"/>
          <w:numId w:val="2"/>
        </w:numPr>
      </w:pPr>
      <w:r>
        <w:t>Autonomie, collaboration et adaptabilité</w:t>
      </w:r>
    </w:p>
    <w:p w14:paraId="13EF63F6" w14:textId="77777777" w:rsidR="00CE7A39" w:rsidRDefault="00CE7A39" w:rsidP="00CE7A39">
      <w:pPr>
        <w:pStyle w:val="Paragraphedeliste"/>
        <w:numPr>
          <w:ilvl w:val="0"/>
          <w:numId w:val="2"/>
        </w:numPr>
      </w:pPr>
      <w:r>
        <w:t>Proactivité (capacité à agir dans les limites de ses prérogatives)</w:t>
      </w:r>
    </w:p>
    <w:p w14:paraId="61DAA271" w14:textId="77777777" w:rsidR="00CE7A39" w:rsidRDefault="00CE7A39" w:rsidP="00CE7A39">
      <w:pPr>
        <w:pStyle w:val="Paragraphedeliste"/>
        <w:numPr>
          <w:ilvl w:val="0"/>
          <w:numId w:val="2"/>
        </w:numPr>
      </w:pPr>
      <w:r>
        <w:t>Investissement dans sa fonction</w:t>
      </w:r>
    </w:p>
    <w:p w14:paraId="1B96AD3C" w14:textId="77777777" w:rsidR="00CE7A39" w:rsidRDefault="00CE7A39" w:rsidP="00CE7A39">
      <w:pPr>
        <w:pStyle w:val="Paragraphedeliste"/>
        <w:numPr>
          <w:ilvl w:val="0"/>
          <w:numId w:val="2"/>
        </w:numPr>
      </w:pPr>
      <w:r>
        <w:t>Résistance au stress, aux situations imprévues</w:t>
      </w:r>
    </w:p>
    <w:p w14:paraId="7E8084A6" w14:textId="77777777" w:rsidR="00CE7A39" w:rsidRDefault="00CE7A39" w:rsidP="00CE7A39">
      <w:pPr>
        <w:pStyle w:val="Paragraphedeliste"/>
        <w:numPr>
          <w:ilvl w:val="0"/>
          <w:numId w:val="2"/>
        </w:numPr>
      </w:pPr>
      <w:r>
        <w:t>Esprit critique</w:t>
      </w:r>
    </w:p>
    <w:p w14:paraId="236DDACE" w14:textId="77777777" w:rsidR="00CE7A39" w:rsidRDefault="00CE7A39" w:rsidP="00CE7A39">
      <w:pPr>
        <w:pStyle w:val="Paragraphedeliste"/>
        <w:numPr>
          <w:ilvl w:val="0"/>
          <w:numId w:val="2"/>
        </w:numPr>
      </w:pPr>
      <w:r>
        <w:t>Déontologie</w:t>
      </w:r>
    </w:p>
    <w:p w14:paraId="486FC61C" w14:textId="77777777" w:rsidR="00CE7A39" w:rsidRDefault="00CE7A39" w:rsidP="00CE7A39">
      <w:pPr>
        <w:pStyle w:val="Paragraphedeliste"/>
        <w:numPr>
          <w:ilvl w:val="0"/>
          <w:numId w:val="2"/>
        </w:numPr>
      </w:pPr>
      <w:r>
        <w:t>Capacité de négociation</w:t>
      </w:r>
    </w:p>
    <w:p w14:paraId="030FFFA2" w14:textId="77777777" w:rsidR="00CE7A39" w:rsidRDefault="00CE7A39" w:rsidP="00CE7A39">
      <w:pPr>
        <w:pStyle w:val="Paragraphedeliste"/>
        <w:ind w:left="1776"/>
      </w:pPr>
    </w:p>
    <w:p w14:paraId="17CEAD11" w14:textId="77777777" w:rsidR="00CE7A39" w:rsidRDefault="00CE7A39" w:rsidP="00CE7A39">
      <w:pPr>
        <w:pStyle w:val="Paragraphedeliste"/>
        <w:numPr>
          <w:ilvl w:val="0"/>
          <w:numId w:val="1"/>
        </w:numPr>
        <w:rPr>
          <w:b/>
          <w:bCs/>
        </w:rPr>
      </w:pPr>
      <w:r>
        <w:rPr>
          <w:b/>
          <w:bCs/>
        </w:rPr>
        <w:t>Conditions de travail</w:t>
      </w:r>
    </w:p>
    <w:p w14:paraId="6ED21607" w14:textId="77777777" w:rsidR="00CE7A39" w:rsidRDefault="00CE7A39" w:rsidP="00CE7A39">
      <w:pPr>
        <w:pStyle w:val="Paragraphedeliste"/>
        <w:rPr>
          <w:b/>
          <w:bCs/>
        </w:rPr>
      </w:pPr>
    </w:p>
    <w:p w14:paraId="0CA40BDF" w14:textId="7A2D0030" w:rsidR="00CE7A39" w:rsidRDefault="00CE7A39" w:rsidP="00CE7A39">
      <w:pPr>
        <w:pStyle w:val="Paragraphedeliste"/>
        <w:numPr>
          <w:ilvl w:val="0"/>
          <w:numId w:val="2"/>
        </w:numPr>
      </w:pPr>
      <w:r>
        <w:t>Volume de la charge : à définir</w:t>
      </w:r>
    </w:p>
    <w:p w14:paraId="0C683146" w14:textId="77777777" w:rsidR="00CE7A39" w:rsidRPr="00C03E3F" w:rsidRDefault="00CE7A39" w:rsidP="00CE7A39">
      <w:pPr>
        <w:pStyle w:val="Paragraphedeliste"/>
        <w:numPr>
          <w:ilvl w:val="0"/>
          <w:numId w:val="2"/>
        </w:numPr>
        <w:rPr>
          <w:b/>
          <w:bCs/>
        </w:rPr>
      </w:pPr>
      <w:r w:rsidRPr="00C03E3F">
        <w:rPr>
          <w:b/>
          <w:bCs/>
        </w:rPr>
        <w:t xml:space="preserve">Entrée en fonction envisagée : </w:t>
      </w:r>
      <w:r>
        <w:rPr>
          <w:b/>
          <w:bCs/>
        </w:rPr>
        <w:t>septembre 2024</w:t>
      </w:r>
    </w:p>
    <w:p w14:paraId="1436F3F1" w14:textId="77777777" w:rsidR="00CE7A39" w:rsidRDefault="00CE7A39" w:rsidP="00CE7A39"/>
    <w:p w14:paraId="1B393028" w14:textId="77777777" w:rsidR="00CE7A39" w:rsidRDefault="00CE7A39" w:rsidP="00CE7A39">
      <w:pPr>
        <w:jc w:val="both"/>
      </w:pPr>
      <w:r>
        <w:t>Toute demande d’information supplémentaire peut être adressée à Daniel Maurage, président du Pouvoir Organisateur.</w:t>
      </w:r>
    </w:p>
    <w:p w14:paraId="7BF92C92" w14:textId="7789E2E4" w:rsidR="00CE7A39" w:rsidRPr="00466A4E" w:rsidRDefault="00CE7A39" w:rsidP="00CE7A39">
      <w:pPr>
        <w:jc w:val="both"/>
        <w:rPr>
          <w:b/>
          <w:bCs/>
        </w:rPr>
      </w:pPr>
      <w:r w:rsidRPr="00466A4E">
        <w:rPr>
          <w:b/>
          <w:bCs/>
        </w:rPr>
        <w:t xml:space="preserve">Les candidatures (CV, lettre de motivation, </w:t>
      </w:r>
      <w:r>
        <w:rPr>
          <w:b/>
          <w:bCs/>
        </w:rPr>
        <w:t>….</w:t>
      </w:r>
      <w:r w:rsidRPr="00466A4E">
        <w:rPr>
          <w:b/>
          <w:bCs/>
        </w:rPr>
        <w:t xml:space="preserve">) doivent être adressées à </w:t>
      </w:r>
      <w:r>
        <w:rPr>
          <w:b/>
          <w:bCs/>
        </w:rPr>
        <w:t>M. Daniel Maurage ies.maurage@gmail.com</w:t>
      </w:r>
      <w:r w:rsidRPr="00466A4E">
        <w:rPr>
          <w:b/>
          <w:bCs/>
        </w:rPr>
        <w:t xml:space="preserve"> pour le </w:t>
      </w:r>
      <w:r>
        <w:rPr>
          <w:b/>
          <w:bCs/>
        </w:rPr>
        <w:t xml:space="preserve">31 </w:t>
      </w:r>
      <w:r w:rsidR="002C2F3C">
        <w:rPr>
          <w:b/>
          <w:bCs/>
        </w:rPr>
        <w:t>mai 2024</w:t>
      </w:r>
      <w:r>
        <w:rPr>
          <w:b/>
          <w:bCs/>
        </w:rPr>
        <w:t xml:space="preserve"> au plus tard.</w:t>
      </w:r>
    </w:p>
    <w:p w14:paraId="212FC62A" w14:textId="77777777" w:rsidR="00CE7A39" w:rsidRDefault="00CE7A39" w:rsidP="00CE7A39">
      <w:pPr>
        <w:jc w:val="both"/>
      </w:pPr>
    </w:p>
    <w:p w14:paraId="2FC30051" w14:textId="77777777" w:rsidR="009A7B6E" w:rsidRDefault="009A7B6E"/>
    <w:sectPr w:rsidR="009A7B6E" w:rsidSect="008325A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16BC"/>
    <w:multiLevelType w:val="hybridMultilevel"/>
    <w:tmpl w:val="C8586D9E"/>
    <w:lvl w:ilvl="0" w:tplc="7BD2911E">
      <w:start w:val="1"/>
      <w:numFmt w:val="bullet"/>
      <w:lvlText w:val="-"/>
      <w:lvlJc w:val="left"/>
      <w:pPr>
        <w:ind w:left="1776" w:hanging="360"/>
      </w:pPr>
      <w:rPr>
        <w:rFonts w:ascii="Garamond" w:eastAsiaTheme="minorHAnsi" w:hAnsi="Garamond"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 w15:restartNumberingAfterBreak="0">
    <w:nsid w:val="6E7A061D"/>
    <w:multiLevelType w:val="hybridMultilevel"/>
    <w:tmpl w:val="81DC69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D6F5ABB"/>
    <w:multiLevelType w:val="hybridMultilevel"/>
    <w:tmpl w:val="9CC8399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99915232">
    <w:abstractNumId w:val="1"/>
  </w:num>
  <w:num w:numId="2" w16cid:durableId="475805924">
    <w:abstractNumId w:val="0"/>
  </w:num>
  <w:num w:numId="3" w16cid:durableId="70622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39"/>
    <w:rsid w:val="001146DF"/>
    <w:rsid w:val="002C2F3C"/>
    <w:rsid w:val="008325AB"/>
    <w:rsid w:val="009A7B6E"/>
    <w:rsid w:val="00CE7A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3F7B"/>
  <w15:chartTrackingRefBased/>
  <w15:docId w15:val="{CBFBC8C7-0CFB-4B38-9B78-2119C80F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39"/>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3212</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Maurage</dc:creator>
  <cp:keywords/>
  <dc:description/>
  <cp:lastModifiedBy>François Maurage</cp:lastModifiedBy>
  <cp:revision>5</cp:revision>
  <dcterms:created xsi:type="dcterms:W3CDTF">2023-10-17T14:50:00Z</dcterms:created>
  <dcterms:modified xsi:type="dcterms:W3CDTF">2024-03-25T08:12:00Z</dcterms:modified>
</cp:coreProperties>
</file>