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7928" w14:textId="566356C1" w:rsidR="002661D9" w:rsidRPr="00481EDD" w:rsidRDefault="002661D9" w:rsidP="002661D9">
      <w:pPr>
        <w:pStyle w:val="Sansinterligne"/>
        <w:rPr>
          <w:lang w:val="fr-FR"/>
        </w:rPr>
      </w:pPr>
      <w:r w:rsidRPr="00481EDD">
        <w:rPr>
          <w:noProof/>
          <w:lang w:val="fr-FR"/>
        </w:rPr>
        <w:drawing>
          <wp:anchor distT="0" distB="0" distL="114300" distR="114300" simplePos="0" relativeHeight="251659264" behindDoc="0" locked="0" layoutInCell="1" allowOverlap="1" wp14:anchorId="237958AC" wp14:editId="083745FC">
            <wp:simplePos x="0" y="0"/>
            <wp:positionH relativeFrom="column">
              <wp:posOffset>-320040</wp:posOffset>
            </wp:positionH>
            <wp:positionV relativeFrom="paragraph">
              <wp:posOffset>53340</wp:posOffset>
            </wp:positionV>
            <wp:extent cx="365760" cy="673100"/>
            <wp:effectExtent l="0" t="0" r="0" b="0"/>
            <wp:wrapSquare wrapText="bothSides"/>
            <wp:docPr id="1737173777" name="Image 1" descr="Une image contenant croquis, dessin, noir et blanc,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73777" name="Image 1" descr="Une image contenant croquis, dessin, noir et blanc, art&#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EDD">
        <w:rPr>
          <w:lang w:val="fr-FR"/>
        </w:rPr>
        <w:t>Collège Jean XXIII ASBL</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14:paraId="4773AFA0" w14:textId="77777777" w:rsidR="002661D9" w:rsidRPr="00481EDD" w:rsidRDefault="002661D9" w:rsidP="002661D9">
      <w:pPr>
        <w:spacing w:after="0" w:line="240" w:lineRule="auto"/>
        <w:rPr>
          <w:rFonts w:ascii="Times New Roman" w:hAnsi="Times New Roman"/>
          <w:sz w:val="18"/>
          <w:szCs w:val="18"/>
        </w:rPr>
      </w:pPr>
      <w:r w:rsidRPr="00481EDD">
        <w:rPr>
          <w:rFonts w:ascii="Times New Roman" w:hAnsi="Times New Roman"/>
          <w:sz w:val="18"/>
          <w:szCs w:val="18"/>
        </w:rPr>
        <w:t>Enseignement fondamental et secondaire</w:t>
      </w:r>
    </w:p>
    <w:p w14:paraId="3C255A87" w14:textId="77777777" w:rsidR="002661D9" w:rsidRPr="00481EDD" w:rsidRDefault="002661D9" w:rsidP="002661D9">
      <w:pPr>
        <w:spacing w:after="0" w:line="240" w:lineRule="auto"/>
        <w:rPr>
          <w:rFonts w:ascii="Times New Roman" w:hAnsi="Times New Roman"/>
          <w:sz w:val="18"/>
          <w:szCs w:val="18"/>
        </w:rPr>
      </w:pPr>
      <w:r w:rsidRPr="00481EDD">
        <w:rPr>
          <w:rFonts w:ascii="Times New Roman" w:hAnsi="Times New Roman"/>
          <w:sz w:val="18"/>
          <w:szCs w:val="18"/>
        </w:rPr>
        <w:t>Boulevard de la Woluwe 22</w:t>
      </w:r>
    </w:p>
    <w:p w14:paraId="000EC457" w14:textId="77777777" w:rsidR="002661D9" w:rsidRPr="00481EDD" w:rsidRDefault="002661D9" w:rsidP="002661D9">
      <w:pPr>
        <w:spacing w:after="0" w:line="240" w:lineRule="auto"/>
        <w:rPr>
          <w:rFonts w:ascii="Times New Roman" w:hAnsi="Times New Roman"/>
          <w:sz w:val="18"/>
          <w:szCs w:val="18"/>
        </w:rPr>
      </w:pPr>
      <w:r w:rsidRPr="00481EDD">
        <w:rPr>
          <w:rFonts w:ascii="Times New Roman" w:hAnsi="Times New Roman"/>
          <w:sz w:val="18"/>
          <w:szCs w:val="18"/>
        </w:rPr>
        <w:t>1150   Bruxelles</w:t>
      </w:r>
    </w:p>
    <w:p w14:paraId="518EE22B" w14:textId="77777777" w:rsidR="002661D9" w:rsidRPr="00481EDD" w:rsidRDefault="002661D9" w:rsidP="002661D9">
      <w:pPr>
        <w:spacing w:after="0" w:line="240" w:lineRule="auto"/>
        <w:rPr>
          <w:rFonts w:ascii="Times New Roman" w:hAnsi="Times New Roman"/>
          <w:sz w:val="18"/>
          <w:szCs w:val="18"/>
        </w:rPr>
      </w:pPr>
      <w:r w:rsidRPr="00481EDD">
        <w:rPr>
          <w:rFonts w:ascii="Times New Roman" w:hAnsi="Times New Roman"/>
          <w:sz w:val="18"/>
          <w:szCs w:val="18"/>
        </w:rPr>
        <w:t>Tél. 02.771.01.78</w:t>
      </w:r>
    </w:p>
    <w:p w14:paraId="364C20E3" w14:textId="77777777" w:rsidR="002661D9" w:rsidRDefault="002661D9" w:rsidP="00C92F6C">
      <w:pPr>
        <w:rPr>
          <w:b/>
          <w:bCs/>
          <w:lang w:val="fr-BE"/>
        </w:rPr>
      </w:pPr>
    </w:p>
    <w:p w14:paraId="3904B864" w14:textId="4B84876C" w:rsidR="00C92F6C" w:rsidRPr="00C92F6C" w:rsidRDefault="00C92F6C" w:rsidP="00C92F6C">
      <w:pPr>
        <w:rPr>
          <w:lang w:val="fr-BE"/>
        </w:rPr>
      </w:pPr>
      <w:r w:rsidRPr="00C92F6C">
        <w:rPr>
          <w:b/>
          <w:bCs/>
          <w:lang w:val="fr-BE"/>
        </w:rPr>
        <w:t>Offre d'Emploi : Éducatrice dans une École Fondamentale (Primaire/Maternelle)</w:t>
      </w:r>
    </w:p>
    <w:p w14:paraId="0522A781" w14:textId="3B48C52A" w:rsidR="00C92F6C" w:rsidRPr="00C92F6C" w:rsidRDefault="00C92F6C" w:rsidP="00C92F6C">
      <w:pPr>
        <w:rPr>
          <w:lang w:val="fr-BE"/>
        </w:rPr>
      </w:pPr>
      <w:r w:rsidRPr="00C92F6C">
        <w:rPr>
          <w:b/>
          <w:bCs/>
          <w:lang w:val="fr-BE"/>
        </w:rPr>
        <w:t>Lieu :</w:t>
      </w:r>
      <w:r w:rsidRPr="00C92F6C">
        <w:rPr>
          <w:lang w:val="fr-BE"/>
        </w:rPr>
        <w:t xml:space="preserve"> École Jean XXIII, Site Parmentier, Avenue Edmond Parmentier 21, 1150 Woluwe-Saint-Pierre</w:t>
      </w:r>
      <w:r w:rsidRPr="00C92F6C">
        <w:rPr>
          <w:lang w:val="fr-BE"/>
        </w:rPr>
        <w:br/>
      </w:r>
      <w:r w:rsidRPr="00C92F6C">
        <w:rPr>
          <w:b/>
          <w:bCs/>
          <w:lang w:val="fr-BE"/>
        </w:rPr>
        <w:t>Type de contrat :</w:t>
      </w:r>
      <w:r w:rsidRPr="00C92F6C">
        <w:rPr>
          <w:lang w:val="fr-BE"/>
        </w:rPr>
        <w:t xml:space="preserve">  Temps plein </w:t>
      </w:r>
      <w:r w:rsidRPr="00C92F6C">
        <w:rPr>
          <w:lang w:val="fr-BE"/>
        </w:rPr>
        <w:br/>
      </w:r>
      <w:r w:rsidRPr="00C92F6C">
        <w:rPr>
          <w:b/>
          <w:bCs/>
          <w:lang w:val="fr-BE"/>
        </w:rPr>
        <w:t>Secteur :</w:t>
      </w:r>
      <w:r w:rsidRPr="00C92F6C">
        <w:rPr>
          <w:lang w:val="fr-BE"/>
        </w:rPr>
        <w:t xml:space="preserve"> Éducation – École fondamentale (primaire et maternelle)</w:t>
      </w:r>
    </w:p>
    <w:p w14:paraId="1D80A4CE" w14:textId="77777777" w:rsidR="00C92F6C" w:rsidRPr="00C92F6C" w:rsidRDefault="00C92F6C" w:rsidP="00C92F6C">
      <w:pPr>
        <w:rPr>
          <w:b/>
          <w:bCs/>
          <w:lang w:val="fr-BE"/>
        </w:rPr>
      </w:pPr>
      <w:r w:rsidRPr="00C92F6C">
        <w:rPr>
          <w:b/>
          <w:bCs/>
          <w:lang w:val="fr-BE"/>
        </w:rPr>
        <w:t>Description du poste :</w:t>
      </w:r>
    </w:p>
    <w:p w14:paraId="6B3F3B5D" w14:textId="77777777" w:rsidR="00C92F6C" w:rsidRPr="00C92F6C" w:rsidRDefault="00C92F6C" w:rsidP="00C92F6C">
      <w:pPr>
        <w:rPr>
          <w:lang w:val="fr-BE"/>
        </w:rPr>
      </w:pPr>
      <w:r w:rsidRPr="00C92F6C">
        <w:rPr>
          <w:lang w:val="fr-BE"/>
        </w:rPr>
        <w:t>L'école Jean XXIII, située à Woluwe-Saint-Pierre, recherche une éducatrice passionnée et dynamique pour rejoindre son équipe pédagogique. En tant qu’éducatrice, vous serez responsable d’accompagner les enfants dans leur développement scolaire et personnel, dans un environnement stimulant et bienveillant.</w:t>
      </w:r>
    </w:p>
    <w:p w14:paraId="5770BC9E" w14:textId="3CE05791" w:rsidR="002661D9" w:rsidRPr="002661D9" w:rsidRDefault="002661D9" w:rsidP="002661D9">
      <w:pPr>
        <w:spacing w:after="200" w:line="276" w:lineRule="auto"/>
        <w:rPr>
          <w:b/>
          <w:spacing w:val="-2"/>
        </w:rPr>
      </w:pPr>
      <w:r w:rsidRPr="002661D9">
        <w:rPr>
          <w:b/>
          <w:spacing w:val="-2"/>
        </w:rPr>
        <w:t>Compétences requises</w:t>
      </w:r>
    </w:p>
    <w:p w14:paraId="1B00D291" w14:textId="77777777" w:rsidR="002661D9" w:rsidRPr="00CE1669" w:rsidRDefault="002661D9" w:rsidP="00A72A08">
      <w:pPr>
        <w:pStyle w:val="Paragraphedeliste"/>
        <w:numPr>
          <w:ilvl w:val="0"/>
          <w:numId w:val="5"/>
        </w:numPr>
        <w:spacing w:after="200" w:line="276" w:lineRule="auto"/>
        <w:ind w:left="700"/>
        <w:rPr>
          <w:spacing w:val="-2"/>
          <w:lang w:val="fr-BE"/>
        </w:rPr>
      </w:pPr>
      <w:r w:rsidRPr="00CE1669">
        <w:rPr>
          <w:spacing w:val="-2"/>
          <w:lang w:val="fr-BE"/>
        </w:rPr>
        <w:t>Compétences relationnelles : convivialité, souplesse, politesse, tact, écoute, dialogue (même en cas de difficulté), respect de neutr</w:t>
      </w:r>
      <w:r>
        <w:rPr>
          <w:spacing w:val="-2"/>
          <w:lang w:val="fr-BE"/>
        </w:rPr>
        <w:t>alité, du devoir de discrétion.</w:t>
      </w:r>
    </w:p>
    <w:p w14:paraId="099ABE00" w14:textId="1D60261E" w:rsidR="002661D9" w:rsidRPr="00CE1669" w:rsidRDefault="002661D9" w:rsidP="00A72A08">
      <w:pPr>
        <w:pStyle w:val="Paragraphedeliste"/>
        <w:numPr>
          <w:ilvl w:val="0"/>
          <w:numId w:val="5"/>
        </w:numPr>
        <w:spacing w:after="200" w:line="276" w:lineRule="auto"/>
        <w:ind w:left="700"/>
        <w:rPr>
          <w:spacing w:val="-2"/>
          <w:lang w:val="fr-BE"/>
        </w:rPr>
      </w:pPr>
      <w:r w:rsidRPr="00CE1669">
        <w:rPr>
          <w:spacing w:val="-2"/>
          <w:lang w:val="fr-BE"/>
        </w:rPr>
        <w:t>Compétences organisationnelles : exécution, application, mais aussi vision globale des différentes tâches, les gérer dans l’espace et dans le temps ; ordre, ponctualité, respect du temps de travail, précision, capacité d’anticipation, autonomie pour le suivi et le respect des procédures.</w:t>
      </w:r>
    </w:p>
    <w:p w14:paraId="1077B7C1" w14:textId="77777777" w:rsidR="002661D9" w:rsidRPr="00CE1669" w:rsidRDefault="002661D9" w:rsidP="00A72A08">
      <w:pPr>
        <w:pStyle w:val="Paragraphedeliste"/>
        <w:numPr>
          <w:ilvl w:val="0"/>
          <w:numId w:val="5"/>
        </w:numPr>
        <w:spacing w:after="200" w:line="276" w:lineRule="auto"/>
        <w:ind w:left="700"/>
        <w:rPr>
          <w:spacing w:val="-2"/>
          <w:lang w:val="fr-BE"/>
        </w:rPr>
      </w:pPr>
      <w:r w:rsidRPr="00CE1669">
        <w:rPr>
          <w:spacing w:val="-2"/>
          <w:lang w:val="fr-BE"/>
        </w:rPr>
        <w:t>Compétences langagières : maîtrise de la langue française orale et écrite, niveau de langage adapté à la situation.</w:t>
      </w:r>
    </w:p>
    <w:p w14:paraId="5BD131F7" w14:textId="77777777" w:rsidR="002661D9" w:rsidRDefault="002661D9" w:rsidP="00A72A08">
      <w:pPr>
        <w:pStyle w:val="Paragraphedeliste"/>
        <w:numPr>
          <w:ilvl w:val="0"/>
          <w:numId w:val="5"/>
        </w:numPr>
        <w:spacing w:after="200" w:line="276" w:lineRule="auto"/>
        <w:ind w:left="700"/>
        <w:rPr>
          <w:spacing w:val="-2"/>
          <w:lang w:val="fr-BE"/>
        </w:rPr>
      </w:pPr>
      <w:r w:rsidRPr="00CE1669">
        <w:rPr>
          <w:spacing w:val="-2"/>
          <w:lang w:val="fr-BE"/>
        </w:rPr>
        <w:t>Compétences de développement professionnel : se former, s’évaluer, reconnaître ses difficultés, se fixer de nouveaux objectifs.</w:t>
      </w:r>
    </w:p>
    <w:p w14:paraId="5F4E693E" w14:textId="5EE251FE" w:rsidR="002661D9" w:rsidRPr="002661D9" w:rsidRDefault="002661D9" w:rsidP="00A72A08">
      <w:pPr>
        <w:pStyle w:val="Paragraphedeliste"/>
        <w:numPr>
          <w:ilvl w:val="0"/>
          <w:numId w:val="5"/>
        </w:numPr>
        <w:spacing w:after="200" w:line="276" w:lineRule="auto"/>
        <w:ind w:left="700"/>
        <w:rPr>
          <w:spacing w:val="-2"/>
          <w:lang w:val="fr-BE"/>
        </w:rPr>
      </w:pPr>
      <w:r w:rsidRPr="00C92F6C">
        <w:rPr>
          <w:lang w:val="fr-BE"/>
        </w:rPr>
        <w:t>Assurer une communication régulière avec les parents et l’équipe éducative pour favoriser le suivi des élèves</w:t>
      </w:r>
      <w:r>
        <w:rPr>
          <w:lang w:val="fr-BE"/>
        </w:rPr>
        <w:t>.</w:t>
      </w:r>
    </w:p>
    <w:p w14:paraId="0376BC2F" w14:textId="19E1780F" w:rsidR="002661D9" w:rsidRPr="002661D9" w:rsidRDefault="002661D9" w:rsidP="002661D9">
      <w:pPr>
        <w:spacing w:after="200" w:line="276" w:lineRule="auto"/>
        <w:outlineLvl w:val="1"/>
        <w:rPr>
          <w:b/>
          <w:spacing w:val="-2"/>
          <w:lang w:val="fr-BE"/>
        </w:rPr>
      </w:pPr>
      <w:r w:rsidRPr="002661D9">
        <w:rPr>
          <w:b/>
          <w:spacing w:val="-2"/>
          <w:lang w:val="fr-BE"/>
        </w:rPr>
        <w:t>Tâches générales (liste non exhaustive)</w:t>
      </w:r>
    </w:p>
    <w:p w14:paraId="7D1DF651" w14:textId="77777777" w:rsidR="002661D9" w:rsidRPr="002661D9" w:rsidRDefault="002661D9" w:rsidP="00A72A08">
      <w:pPr>
        <w:numPr>
          <w:ilvl w:val="0"/>
          <w:numId w:val="7"/>
        </w:numPr>
        <w:spacing w:after="0" w:line="240" w:lineRule="auto"/>
        <w:ind w:left="700"/>
        <w:jc w:val="both"/>
      </w:pPr>
      <w:r w:rsidRPr="002661D9">
        <w:t>Assumera le rôle d’éducatrice pour l’école.</w:t>
      </w:r>
    </w:p>
    <w:p w14:paraId="017F77D1" w14:textId="77777777" w:rsidR="002661D9" w:rsidRPr="002661D9" w:rsidRDefault="002661D9" w:rsidP="00A72A08">
      <w:pPr>
        <w:numPr>
          <w:ilvl w:val="0"/>
          <w:numId w:val="7"/>
        </w:numPr>
        <w:spacing w:after="0" w:line="240" w:lineRule="auto"/>
        <w:ind w:left="700"/>
        <w:jc w:val="both"/>
      </w:pPr>
      <w:r w:rsidRPr="002661D9">
        <w:t>Veillera au bon fonctionnement de la garderie du matin, et assurera les garderies du midi et du soir.</w:t>
      </w:r>
    </w:p>
    <w:p w14:paraId="1224401B" w14:textId="2FFBA0DB" w:rsidR="002661D9" w:rsidRPr="002661D9" w:rsidRDefault="002661D9" w:rsidP="00A72A08">
      <w:pPr>
        <w:numPr>
          <w:ilvl w:val="0"/>
          <w:numId w:val="7"/>
        </w:numPr>
        <w:spacing w:after="0" w:line="240" w:lineRule="auto"/>
        <w:ind w:left="700"/>
        <w:jc w:val="both"/>
      </w:pPr>
      <w:r w:rsidRPr="002661D9">
        <w:t>Accompagnement des sorties éducatives des classes</w:t>
      </w:r>
      <w:r w:rsidR="00863046">
        <w:t xml:space="preserve"> et des classes de dépaysement.</w:t>
      </w:r>
    </w:p>
    <w:p w14:paraId="13BC019C" w14:textId="77777777" w:rsidR="002661D9" w:rsidRPr="002661D9" w:rsidRDefault="002661D9" w:rsidP="00A72A08">
      <w:pPr>
        <w:numPr>
          <w:ilvl w:val="0"/>
          <w:numId w:val="7"/>
        </w:numPr>
        <w:spacing w:after="0" w:line="240" w:lineRule="auto"/>
        <w:ind w:left="700"/>
        <w:jc w:val="both"/>
      </w:pPr>
      <w:r w:rsidRPr="002661D9">
        <w:t>Gestion des surveillantes ALE</w:t>
      </w:r>
    </w:p>
    <w:p w14:paraId="609FF0F3" w14:textId="77777777" w:rsidR="002661D9" w:rsidRPr="002661D9" w:rsidRDefault="002661D9" w:rsidP="00A72A08">
      <w:pPr>
        <w:numPr>
          <w:ilvl w:val="0"/>
          <w:numId w:val="7"/>
        </w:numPr>
        <w:spacing w:after="0" w:line="240" w:lineRule="auto"/>
        <w:ind w:left="700"/>
        <w:jc w:val="both"/>
      </w:pPr>
      <w:r w:rsidRPr="002661D9">
        <w:t>Déménagement des classes avant et après chaque congé scolaire (occupation SPA)</w:t>
      </w:r>
    </w:p>
    <w:p w14:paraId="72EB7487" w14:textId="00BF4301" w:rsidR="002661D9" w:rsidRPr="002661D9" w:rsidRDefault="002661D9" w:rsidP="00A72A08">
      <w:pPr>
        <w:numPr>
          <w:ilvl w:val="0"/>
          <w:numId w:val="7"/>
        </w:numPr>
        <w:spacing w:after="0" w:line="240" w:lineRule="auto"/>
        <w:ind w:left="700"/>
        <w:jc w:val="both"/>
      </w:pPr>
      <w:r w:rsidRPr="002661D9">
        <w:t>Gestion du matériel de l’école.</w:t>
      </w:r>
    </w:p>
    <w:p w14:paraId="4DE243E5" w14:textId="3DB0A849" w:rsidR="002661D9" w:rsidRPr="002661D9" w:rsidRDefault="002661D9" w:rsidP="002661D9">
      <w:pPr>
        <w:spacing w:after="0" w:line="240" w:lineRule="auto"/>
        <w:jc w:val="both"/>
      </w:pPr>
    </w:p>
    <w:p w14:paraId="7C5394E9" w14:textId="77777777" w:rsidR="002661D9" w:rsidRPr="00CE1669" w:rsidRDefault="002661D9" w:rsidP="002661D9">
      <w:pPr>
        <w:pStyle w:val="Paragraphedeliste"/>
        <w:ind w:left="705"/>
        <w:rPr>
          <w:spacing w:val="-2"/>
          <w:highlight w:val="yellow"/>
          <w:lang w:val="fr-BE"/>
        </w:rPr>
      </w:pPr>
    </w:p>
    <w:p w14:paraId="24981219" w14:textId="77777777" w:rsidR="002661D9" w:rsidRPr="002661D9" w:rsidRDefault="002661D9" w:rsidP="00C92F6C">
      <w:pPr>
        <w:rPr>
          <w:b/>
          <w:bCs/>
          <w:lang w:val="fr-BE"/>
        </w:rPr>
      </w:pPr>
    </w:p>
    <w:p w14:paraId="5411F537" w14:textId="77777777" w:rsidR="002661D9" w:rsidRDefault="002661D9" w:rsidP="00C92F6C">
      <w:pPr>
        <w:rPr>
          <w:b/>
          <w:bCs/>
          <w:lang w:val="fr-BE"/>
        </w:rPr>
      </w:pPr>
    </w:p>
    <w:p w14:paraId="2C589CFD" w14:textId="475CF438" w:rsidR="00C92F6C" w:rsidRPr="00C92F6C" w:rsidRDefault="00C92F6C" w:rsidP="00C92F6C">
      <w:pPr>
        <w:rPr>
          <w:b/>
          <w:bCs/>
          <w:lang w:val="fr-BE"/>
        </w:rPr>
      </w:pPr>
      <w:r w:rsidRPr="00C92F6C">
        <w:rPr>
          <w:b/>
          <w:bCs/>
          <w:lang w:val="fr-BE"/>
        </w:rPr>
        <w:lastRenderedPageBreak/>
        <w:t>Profil recherché :</w:t>
      </w:r>
    </w:p>
    <w:p w14:paraId="67E9880D" w14:textId="7D2FD17B" w:rsidR="002661D9" w:rsidRDefault="00C92F6C" w:rsidP="00A72A08">
      <w:pPr>
        <w:numPr>
          <w:ilvl w:val="0"/>
          <w:numId w:val="2"/>
        </w:numPr>
        <w:spacing w:after="0"/>
        <w:ind w:left="700"/>
        <w:rPr>
          <w:lang w:val="fr-BE"/>
        </w:rPr>
      </w:pPr>
      <w:r w:rsidRPr="002661D9">
        <w:rPr>
          <w:lang w:val="fr-BE"/>
        </w:rPr>
        <w:t>Diplôme d’éducat</w:t>
      </w:r>
      <w:r w:rsidR="00A72A08">
        <w:rPr>
          <w:lang w:val="fr-BE"/>
        </w:rPr>
        <w:t>eur(</w:t>
      </w:r>
      <w:proofErr w:type="spellStart"/>
      <w:r w:rsidR="00A72A08">
        <w:rPr>
          <w:lang w:val="fr-BE"/>
        </w:rPr>
        <w:t>trice</w:t>
      </w:r>
      <w:proofErr w:type="spellEnd"/>
      <w:r w:rsidR="00A72A08">
        <w:rPr>
          <w:lang w:val="fr-BE"/>
        </w:rPr>
        <w:t>)</w:t>
      </w:r>
      <w:r w:rsidRPr="002661D9">
        <w:rPr>
          <w:lang w:val="fr-BE"/>
        </w:rPr>
        <w:t xml:space="preserve"> spécialisé</w:t>
      </w:r>
      <w:r w:rsidR="00A72A08">
        <w:rPr>
          <w:lang w:val="fr-BE"/>
        </w:rPr>
        <w:t>(</w:t>
      </w:r>
      <w:r w:rsidRPr="002661D9">
        <w:rPr>
          <w:lang w:val="fr-BE"/>
        </w:rPr>
        <w:t>e</w:t>
      </w:r>
      <w:r w:rsidR="00A72A08">
        <w:rPr>
          <w:lang w:val="fr-BE"/>
        </w:rPr>
        <w:t>)</w:t>
      </w:r>
      <w:r w:rsidR="00863046">
        <w:rPr>
          <w:lang w:val="fr-BE"/>
        </w:rPr>
        <w:t>,</w:t>
      </w:r>
      <w:r w:rsidRPr="002661D9">
        <w:rPr>
          <w:lang w:val="fr-BE"/>
        </w:rPr>
        <w:t xml:space="preserve"> en sciences de l’éducation ou dans un domaine similaire.</w:t>
      </w:r>
    </w:p>
    <w:p w14:paraId="25313719" w14:textId="4025097B" w:rsidR="00C92F6C" w:rsidRPr="002661D9" w:rsidRDefault="00C92F6C" w:rsidP="00A72A08">
      <w:pPr>
        <w:numPr>
          <w:ilvl w:val="0"/>
          <w:numId w:val="2"/>
        </w:numPr>
        <w:spacing w:after="0"/>
        <w:ind w:left="700"/>
        <w:rPr>
          <w:lang w:val="fr-BE"/>
        </w:rPr>
      </w:pPr>
      <w:r w:rsidRPr="002661D9">
        <w:rPr>
          <w:lang w:val="fr-BE"/>
        </w:rPr>
        <w:t>Expérience préalable dans l’encadrement des enfants (de préférence en maternelle ou primaire).</w:t>
      </w:r>
    </w:p>
    <w:p w14:paraId="6C1B8156" w14:textId="77777777" w:rsidR="00C92F6C" w:rsidRPr="00C92F6C" w:rsidRDefault="00C92F6C" w:rsidP="00A72A08">
      <w:pPr>
        <w:numPr>
          <w:ilvl w:val="0"/>
          <w:numId w:val="2"/>
        </w:numPr>
        <w:spacing w:after="0"/>
        <w:ind w:left="700"/>
        <w:rPr>
          <w:lang w:val="fr-BE"/>
        </w:rPr>
      </w:pPr>
      <w:r w:rsidRPr="00C92F6C">
        <w:rPr>
          <w:lang w:val="fr-BE"/>
        </w:rPr>
        <w:t>Sens de l’écoute, bienveillance, créativité et capacité à travailler en équipe.</w:t>
      </w:r>
    </w:p>
    <w:p w14:paraId="763DB67A" w14:textId="77777777" w:rsidR="00C92F6C" w:rsidRPr="00C92F6C" w:rsidRDefault="00C92F6C" w:rsidP="00A72A08">
      <w:pPr>
        <w:numPr>
          <w:ilvl w:val="0"/>
          <w:numId w:val="2"/>
        </w:numPr>
        <w:spacing w:after="0"/>
        <w:ind w:left="700"/>
        <w:rPr>
          <w:lang w:val="fr-BE"/>
        </w:rPr>
      </w:pPr>
      <w:r w:rsidRPr="00C92F6C">
        <w:rPr>
          <w:lang w:val="fr-BE"/>
        </w:rPr>
        <w:t>Esprit d’initiative et envie de contribuer à un projet éducatif de qualité.</w:t>
      </w:r>
    </w:p>
    <w:p w14:paraId="388E5870" w14:textId="77777777" w:rsidR="00C92F6C" w:rsidRDefault="00C92F6C" w:rsidP="00A72A08">
      <w:pPr>
        <w:numPr>
          <w:ilvl w:val="0"/>
          <w:numId w:val="2"/>
        </w:numPr>
        <w:spacing w:after="0"/>
        <w:ind w:left="700"/>
        <w:rPr>
          <w:lang w:val="fr-BE"/>
        </w:rPr>
      </w:pPr>
      <w:r w:rsidRPr="00C92F6C">
        <w:rPr>
          <w:lang w:val="fr-BE"/>
        </w:rPr>
        <w:t>Connaissance des pratiques pédagogiques et des besoins spécifiques des enfants en âge scolaire.</w:t>
      </w:r>
    </w:p>
    <w:p w14:paraId="7EE72485" w14:textId="77777777" w:rsidR="00A72A08" w:rsidRPr="00C92F6C" w:rsidRDefault="00A72A08" w:rsidP="00A72A08">
      <w:pPr>
        <w:spacing w:after="0"/>
        <w:ind w:left="700"/>
        <w:rPr>
          <w:lang w:val="fr-BE"/>
        </w:rPr>
      </w:pPr>
    </w:p>
    <w:p w14:paraId="47E38CBD" w14:textId="77777777" w:rsidR="00C92F6C" w:rsidRPr="00C92F6C" w:rsidRDefault="00C92F6C" w:rsidP="00C92F6C">
      <w:pPr>
        <w:rPr>
          <w:b/>
          <w:bCs/>
          <w:lang w:val="fr-BE"/>
        </w:rPr>
      </w:pPr>
      <w:r w:rsidRPr="00C92F6C">
        <w:rPr>
          <w:b/>
          <w:bCs/>
          <w:lang w:val="fr-BE"/>
        </w:rPr>
        <w:t>Conditions de travail :</w:t>
      </w:r>
    </w:p>
    <w:p w14:paraId="7F9B1682" w14:textId="51373D5E" w:rsidR="00C92F6C" w:rsidRPr="00C92F6C" w:rsidRDefault="00C92F6C" w:rsidP="00A72A08">
      <w:pPr>
        <w:numPr>
          <w:ilvl w:val="0"/>
          <w:numId w:val="3"/>
        </w:numPr>
        <w:spacing w:after="100" w:afterAutospacing="1"/>
        <w:ind w:left="700"/>
        <w:rPr>
          <w:lang w:val="fr-BE"/>
        </w:rPr>
      </w:pPr>
      <w:r w:rsidRPr="00C92F6C">
        <w:rPr>
          <w:lang w:val="fr-BE"/>
        </w:rPr>
        <w:t xml:space="preserve">Horaire variable entre 30 et </w:t>
      </w:r>
      <w:r w:rsidR="00495084">
        <w:rPr>
          <w:lang w:val="fr-BE"/>
        </w:rPr>
        <w:t>40</w:t>
      </w:r>
      <w:r w:rsidRPr="00C92F6C">
        <w:rPr>
          <w:lang w:val="fr-BE"/>
        </w:rPr>
        <w:t xml:space="preserve"> heures par semaine.</w:t>
      </w:r>
    </w:p>
    <w:p w14:paraId="7BBB6FFC" w14:textId="77777777" w:rsidR="00C92F6C" w:rsidRPr="00C92F6C" w:rsidRDefault="00C92F6C" w:rsidP="00A72A08">
      <w:pPr>
        <w:numPr>
          <w:ilvl w:val="0"/>
          <w:numId w:val="3"/>
        </w:numPr>
        <w:spacing w:after="100" w:afterAutospacing="1"/>
        <w:ind w:left="700"/>
        <w:rPr>
          <w:lang w:val="fr-BE"/>
        </w:rPr>
      </w:pPr>
      <w:r w:rsidRPr="00C92F6C">
        <w:rPr>
          <w:lang w:val="fr-BE"/>
        </w:rPr>
        <w:t>Contrat à durée indéterminée (CDI) après période d’essai.</w:t>
      </w:r>
    </w:p>
    <w:p w14:paraId="5D19DBF6" w14:textId="5F11EE9A" w:rsidR="00C92F6C" w:rsidRPr="00C92F6C" w:rsidRDefault="00C92F6C" w:rsidP="00C92F6C">
      <w:pPr>
        <w:rPr>
          <w:b/>
          <w:bCs/>
          <w:lang w:val="fr-BE"/>
        </w:rPr>
      </w:pPr>
      <w:r w:rsidRPr="00C92F6C">
        <w:rPr>
          <w:b/>
          <w:bCs/>
          <w:lang w:val="fr-BE"/>
        </w:rPr>
        <w:t>Comment postuler :</w:t>
      </w:r>
    </w:p>
    <w:p w14:paraId="44185AF6" w14:textId="191F8B5A" w:rsidR="00C92F6C" w:rsidRPr="00C92F6C" w:rsidRDefault="00C92F6C" w:rsidP="00C92F6C">
      <w:pPr>
        <w:rPr>
          <w:lang w:val="fr-BE"/>
        </w:rPr>
      </w:pPr>
      <w:r w:rsidRPr="00C92F6C">
        <w:rPr>
          <w:lang w:val="fr-BE"/>
        </w:rPr>
        <w:t xml:space="preserve">Si vous êtes intéressée par ce poste, veuillez envoyer votre CV et une lettre de motivation à l’adresse suivante : </w:t>
      </w:r>
      <w:r w:rsidR="001F2C35">
        <w:rPr>
          <w:b/>
          <w:bCs/>
          <w:lang w:val="fr-BE"/>
        </w:rPr>
        <w:t>O.Huaux@jean23.be</w:t>
      </w:r>
    </w:p>
    <w:p w14:paraId="75666D19" w14:textId="775A732A" w:rsidR="00C92F6C" w:rsidRPr="00C92F6C" w:rsidRDefault="00C92F6C" w:rsidP="00C92F6C">
      <w:pPr>
        <w:rPr>
          <w:lang w:val="fr-BE"/>
        </w:rPr>
      </w:pPr>
      <w:r w:rsidRPr="00C92F6C">
        <w:rPr>
          <w:lang w:val="fr-BE"/>
        </w:rPr>
        <w:t xml:space="preserve">Pour toute information complémentaire, vous pouvez contacter le secrétariat de l'école au </w:t>
      </w:r>
      <w:r w:rsidR="001F2C35">
        <w:rPr>
          <w:b/>
          <w:bCs/>
          <w:lang w:val="fr-BE"/>
        </w:rPr>
        <w:t>02/73</w:t>
      </w:r>
      <w:r w:rsidR="00A72A08">
        <w:rPr>
          <w:b/>
          <w:bCs/>
          <w:lang w:val="fr-BE"/>
        </w:rPr>
        <w:t>1.</w:t>
      </w:r>
      <w:r w:rsidR="001F2C35">
        <w:rPr>
          <w:b/>
          <w:bCs/>
          <w:lang w:val="fr-BE"/>
        </w:rPr>
        <w:t>37</w:t>
      </w:r>
      <w:r w:rsidR="00A72A08">
        <w:rPr>
          <w:b/>
          <w:bCs/>
          <w:lang w:val="fr-BE"/>
        </w:rPr>
        <w:t>.</w:t>
      </w:r>
      <w:r w:rsidR="001F2C35">
        <w:rPr>
          <w:b/>
          <w:bCs/>
          <w:lang w:val="fr-BE"/>
        </w:rPr>
        <w:t>38</w:t>
      </w:r>
      <w:r w:rsidRPr="00C92F6C">
        <w:rPr>
          <w:lang w:val="fr-BE"/>
        </w:rPr>
        <w:t>.</w:t>
      </w:r>
    </w:p>
    <w:p w14:paraId="75746133" w14:textId="64010DBD" w:rsidR="00C92F6C" w:rsidRDefault="00C92F6C" w:rsidP="00C92F6C">
      <w:pPr>
        <w:rPr>
          <w:lang w:val="fr-BE"/>
        </w:rPr>
      </w:pPr>
      <w:r w:rsidRPr="00C92F6C">
        <w:rPr>
          <w:lang w:val="fr-BE"/>
        </w:rPr>
        <w:t>Rejoignez notre équipe éducative et participez à l’épanouissement et au développement des enfants au sein de l’école Jean XXIII</w:t>
      </w:r>
    </w:p>
    <w:p w14:paraId="39A8D04B" w14:textId="757308E7" w:rsidR="001F2C35" w:rsidRPr="00A72A08" w:rsidRDefault="00A72A08" w:rsidP="00C92F6C">
      <w:pPr>
        <w:rPr>
          <w:b/>
          <w:bCs/>
          <w:lang w:val="fr-BE"/>
        </w:rPr>
      </w:pPr>
      <w:r w:rsidRPr="00A72A08">
        <w:rPr>
          <w:b/>
          <w:bCs/>
          <w:u w:val="single"/>
          <w:lang w:val="fr-BE"/>
        </w:rPr>
        <w:t>Site web</w:t>
      </w:r>
      <w:r w:rsidRPr="00A72A08">
        <w:rPr>
          <w:b/>
          <w:bCs/>
          <w:lang w:val="fr-BE"/>
        </w:rPr>
        <w:t> : parmentier.jean23.be</w:t>
      </w:r>
    </w:p>
    <w:p w14:paraId="45625F78" w14:textId="77777777" w:rsidR="001F2C35" w:rsidRPr="001F2C35" w:rsidRDefault="001F2C35" w:rsidP="001F2C35">
      <w:pPr>
        <w:rPr>
          <w:b/>
          <w:bCs/>
          <w:lang w:val="fr-BE"/>
        </w:rPr>
      </w:pPr>
      <w:r w:rsidRPr="001F2C35">
        <w:rPr>
          <w:b/>
          <w:bCs/>
          <w:lang w:val="fr-BE"/>
        </w:rPr>
        <w:t>Collège Jean XXIII</w:t>
      </w:r>
    </w:p>
    <w:p w14:paraId="69F54600" w14:textId="77777777" w:rsidR="001F2C35" w:rsidRPr="001F2C35" w:rsidRDefault="001F2C35" w:rsidP="00A72A08">
      <w:pPr>
        <w:spacing w:after="0"/>
        <w:rPr>
          <w:lang w:val="fr-BE"/>
        </w:rPr>
      </w:pPr>
      <w:r w:rsidRPr="001F2C35">
        <w:rPr>
          <w:lang w:val="fr-BE"/>
        </w:rPr>
        <w:t>Olivier HUAUX – Directeur</w:t>
      </w:r>
    </w:p>
    <w:p w14:paraId="018B4BD0" w14:textId="77777777" w:rsidR="001F2C35" w:rsidRPr="001F2C35" w:rsidRDefault="001F2C35" w:rsidP="00A72A08">
      <w:pPr>
        <w:spacing w:after="0"/>
        <w:rPr>
          <w:lang w:val="fr-BE"/>
        </w:rPr>
      </w:pPr>
      <w:r w:rsidRPr="001F2C35">
        <w:rPr>
          <w:lang w:val="fr-BE"/>
        </w:rPr>
        <w:t>Avenue Parmentier, 21</w:t>
      </w:r>
    </w:p>
    <w:p w14:paraId="57E82DEC" w14:textId="77777777" w:rsidR="001F2C35" w:rsidRPr="001F2C35" w:rsidRDefault="001F2C35" w:rsidP="00A72A08">
      <w:pPr>
        <w:spacing w:after="0"/>
        <w:rPr>
          <w:u w:val="single"/>
          <w:lang w:val="fr-BE"/>
        </w:rPr>
      </w:pPr>
      <w:r w:rsidRPr="001F2C35">
        <w:rPr>
          <w:u w:val="single"/>
          <w:lang w:val="fr-BE"/>
        </w:rPr>
        <w:t>1150 Bruxelles</w:t>
      </w:r>
    </w:p>
    <w:p w14:paraId="01369BE5" w14:textId="77777777" w:rsidR="001F2C35" w:rsidRPr="001F2C35" w:rsidRDefault="001F2C35" w:rsidP="00A72A08">
      <w:pPr>
        <w:spacing w:after="0"/>
        <w:rPr>
          <w:lang w:val="fr-BE"/>
        </w:rPr>
      </w:pPr>
      <w:r w:rsidRPr="001F2C35">
        <w:rPr>
          <w:lang w:val="fr-BE"/>
        </w:rPr>
        <w:t>02.771.37.38.</w:t>
      </w:r>
    </w:p>
    <w:p w14:paraId="002A25DD" w14:textId="77777777" w:rsidR="0046501F" w:rsidRPr="00C92F6C" w:rsidRDefault="0046501F">
      <w:pPr>
        <w:rPr>
          <w:lang w:val="fr-BE"/>
        </w:rPr>
      </w:pPr>
    </w:p>
    <w:sectPr w:rsidR="0046501F" w:rsidRPr="00C9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D2665"/>
    <w:multiLevelType w:val="multilevel"/>
    <w:tmpl w:val="488457AA"/>
    <w:lvl w:ilvl="0">
      <w:start w:val="1"/>
      <w:numFmt w:val="bullet"/>
      <w:lvlText w:val="-"/>
      <w:lvlJc w:val="left"/>
      <w:pPr>
        <w:tabs>
          <w:tab w:val="num" w:pos="720"/>
        </w:tabs>
        <w:ind w:left="720" w:hanging="360"/>
      </w:pPr>
      <w:rPr>
        <w:rFonts w:ascii="Tahoma" w:hAnsi="Tahom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D3362"/>
    <w:multiLevelType w:val="hybridMultilevel"/>
    <w:tmpl w:val="5C547972"/>
    <w:lvl w:ilvl="0" w:tplc="22207950">
      <w:start w:val="1"/>
      <w:numFmt w:val="bullet"/>
      <w:lvlText w:val="-"/>
      <w:lvlJc w:val="left"/>
      <w:pPr>
        <w:ind w:left="1065" w:hanging="360"/>
      </w:pPr>
      <w:rPr>
        <w:rFonts w:ascii="Comic Sans MS" w:eastAsia="Times New Roman" w:hAnsi="Comic Sans MS"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 w15:restartNumberingAfterBreak="0">
    <w:nsid w:val="210D28F7"/>
    <w:multiLevelType w:val="hybridMultilevel"/>
    <w:tmpl w:val="67DE19C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B">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23CF780A"/>
    <w:multiLevelType w:val="hybridMultilevel"/>
    <w:tmpl w:val="EE1093E8"/>
    <w:lvl w:ilvl="0" w:tplc="D198359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3C78047A"/>
    <w:multiLevelType w:val="hybridMultilevel"/>
    <w:tmpl w:val="C7B4F3C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3E2A078D"/>
    <w:multiLevelType w:val="multilevel"/>
    <w:tmpl w:val="A262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F1089"/>
    <w:multiLevelType w:val="hybridMultilevel"/>
    <w:tmpl w:val="1DF495BC"/>
    <w:lvl w:ilvl="0" w:tplc="3E523E30">
      <w:start w:val="1"/>
      <w:numFmt w:val="bullet"/>
      <w:lvlText w:val="-"/>
      <w:lvlJc w:val="left"/>
      <w:pPr>
        <w:ind w:left="1635" w:hanging="360"/>
      </w:pPr>
      <w:rPr>
        <w:rFonts w:ascii="Tahoma" w:hAnsi="Tahoma" w:cs="Times New Roman" w:hint="default"/>
      </w:rPr>
    </w:lvl>
    <w:lvl w:ilvl="1" w:tplc="3E523E30">
      <w:start w:val="1"/>
      <w:numFmt w:val="bullet"/>
      <w:lvlText w:val="-"/>
      <w:lvlJc w:val="left"/>
      <w:pPr>
        <w:ind w:left="1440" w:hanging="360"/>
      </w:pPr>
      <w:rPr>
        <w:rFonts w:ascii="Tahoma" w:hAnsi="Tahoma" w:cs="Times New Roman" w:hint="default"/>
      </w:rPr>
    </w:lvl>
    <w:lvl w:ilvl="2" w:tplc="080C000B">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572B5CA7"/>
    <w:multiLevelType w:val="multilevel"/>
    <w:tmpl w:val="55A2B75E"/>
    <w:lvl w:ilvl="0">
      <w:start w:val="1"/>
      <w:numFmt w:val="bullet"/>
      <w:lvlText w:val="-"/>
      <w:lvlJc w:val="left"/>
      <w:pPr>
        <w:tabs>
          <w:tab w:val="num" w:pos="720"/>
        </w:tabs>
        <w:ind w:left="720" w:hanging="360"/>
      </w:pPr>
      <w:rPr>
        <w:rFonts w:ascii="Tahoma" w:hAnsi="Tahom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502650">
    <w:abstractNumId w:val="5"/>
  </w:num>
  <w:num w:numId="2" w16cid:durableId="944003443">
    <w:abstractNumId w:val="0"/>
  </w:num>
  <w:num w:numId="3" w16cid:durableId="1331176002">
    <w:abstractNumId w:val="7"/>
  </w:num>
  <w:num w:numId="4" w16cid:durableId="133835144">
    <w:abstractNumId w:val="2"/>
  </w:num>
  <w:num w:numId="5" w16cid:durableId="1863474182">
    <w:abstractNumId w:val="6"/>
  </w:num>
  <w:num w:numId="6" w16cid:durableId="1358700155">
    <w:abstractNumId w:val="4"/>
  </w:num>
  <w:num w:numId="7" w16cid:durableId="7678876">
    <w:abstractNumId w:val="1"/>
  </w:num>
  <w:num w:numId="8" w16cid:durableId="703286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6C"/>
    <w:rsid w:val="001F2C35"/>
    <w:rsid w:val="002661D9"/>
    <w:rsid w:val="00382384"/>
    <w:rsid w:val="0046501F"/>
    <w:rsid w:val="00477082"/>
    <w:rsid w:val="00495084"/>
    <w:rsid w:val="006A7B1F"/>
    <w:rsid w:val="00863046"/>
    <w:rsid w:val="00A65879"/>
    <w:rsid w:val="00A72A08"/>
    <w:rsid w:val="00AB4A06"/>
    <w:rsid w:val="00B55CC7"/>
    <w:rsid w:val="00C92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EC31"/>
  <w15:chartTrackingRefBased/>
  <w15:docId w15:val="{E7AEB5C1-A030-475B-AEE0-E4E4D1E4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2F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2F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2F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2F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2F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2F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2F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2F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2F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2F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2F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2F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2F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2F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2F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2F6C"/>
    <w:rPr>
      <w:rFonts w:eastAsiaTheme="majorEastAsia" w:cstheme="majorBidi"/>
      <w:color w:val="272727" w:themeColor="text1" w:themeTint="D8"/>
    </w:rPr>
  </w:style>
  <w:style w:type="paragraph" w:styleId="Titre">
    <w:name w:val="Title"/>
    <w:basedOn w:val="Normal"/>
    <w:next w:val="Normal"/>
    <w:link w:val="TitreCar"/>
    <w:uiPriority w:val="10"/>
    <w:qFormat/>
    <w:rsid w:val="00C92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2F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2F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2F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2F6C"/>
    <w:pPr>
      <w:spacing w:before="160"/>
      <w:jc w:val="center"/>
    </w:pPr>
    <w:rPr>
      <w:i/>
      <w:iCs/>
      <w:color w:val="404040" w:themeColor="text1" w:themeTint="BF"/>
    </w:rPr>
  </w:style>
  <w:style w:type="character" w:customStyle="1" w:styleId="CitationCar">
    <w:name w:val="Citation Car"/>
    <w:basedOn w:val="Policepardfaut"/>
    <w:link w:val="Citation"/>
    <w:uiPriority w:val="29"/>
    <w:rsid w:val="00C92F6C"/>
    <w:rPr>
      <w:i/>
      <w:iCs/>
      <w:color w:val="404040" w:themeColor="text1" w:themeTint="BF"/>
    </w:rPr>
  </w:style>
  <w:style w:type="paragraph" w:styleId="Paragraphedeliste">
    <w:name w:val="List Paragraph"/>
    <w:basedOn w:val="Normal"/>
    <w:uiPriority w:val="34"/>
    <w:qFormat/>
    <w:rsid w:val="00C92F6C"/>
    <w:pPr>
      <w:ind w:left="720"/>
      <w:contextualSpacing/>
    </w:pPr>
  </w:style>
  <w:style w:type="character" w:styleId="Accentuationintense">
    <w:name w:val="Intense Emphasis"/>
    <w:basedOn w:val="Policepardfaut"/>
    <w:uiPriority w:val="21"/>
    <w:qFormat/>
    <w:rsid w:val="00C92F6C"/>
    <w:rPr>
      <w:i/>
      <w:iCs/>
      <w:color w:val="0F4761" w:themeColor="accent1" w:themeShade="BF"/>
    </w:rPr>
  </w:style>
  <w:style w:type="paragraph" w:styleId="Citationintense">
    <w:name w:val="Intense Quote"/>
    <w:basedOn w:val="Normal"/>
    <w:next w:val="Normal"/>
    <w:link w:val="CitationintenseCar"/>
    <w:uiPriority w:val="30"/>
    <w:qFormat/>
    <w:rsid w:val="00C9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2F6C"/>
    <w:rPr>
      <w:i/>
      <w:iCs/>
      <w:color w:val="0F4761" w:themeColor="accent1" w:themeShade="BF"/>
    </w:rPr>
  </w:style>
  <w:style w:type="character" w:styleId="Rfrenceintense">
    <w:name w:val="Intense Reference"/>
    <w:basedOn w:val="Policepardfaut"/>
    <w:uiPriority w:val="32"/>
    <w:qFormat/>
    <w:rsid w:val="00C92F6C"/>
    <w:rPr>
      <w:b/>
      <w:bCs/>
      <w:smallCaps/>
      <w:color w:val="0F4761" w:themeColor="accent1" w:themeShade="BF"/>
      <w:spacing w:val="5"/>
    </w:rPr>
  </w:style>
  <w:style w:type="paragraph" w:styleId="Sansinterligne">
    <w:name w:val="No Spacing"/>
    <w:uiPriority w:val="1"/>
    <w:qFormat/>
    <w:rsid w:val="002661D9"/>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4927">
      <w:bodyDiv w:val="1"/>
      <w:marLeft w:val="0"/>
      <w:marRight w:val="0"/>
      <w:marTop w:val="0"/>
      <w:marBottom w:val="0"/>
      <w:divBdr>
        <w:top w:val="none" w:sz="0" w:space="0" w:color="auto"/>
        <w:left w:val="none" w:sz="0" w:space="0" w:color="auto"/>
        <w:bottom w:val="none" w:sz="0" w:space="0" w:color="auto"/>
        <w:right w:val="none" w:sz="0" w:space="0" w:color="auto"/>
      </w:divBdr>
    </w:div>
    <w:div w:id="67533268">
      <w:bodyDiv w:val="1"/>
      <w:marLeft w:val="0"/>
      <w:marRight w:val="0"/>
      <w:marTop w:val="0"/>
      <w:marBottom w:val="0"/>
      <w:divBdr>
        <w:top w:val="none" w:sz="0" w:space="0" w:color="auto"/>
        <w:left w:val="none" w:sz="0" w:space="0" w:color="auto"/>
        <w:bottom w:val="none" w:sz="0" w:space="0" w:color="auto"/>
        <w:right w:val="none" w:sz="0" w:space="0" w:color="auto"/>
      </w:divBdr>
    </w:div>
    <w:div w:id="306054545">
      <w:bodyDiv w:val="1"/>
      <w:marLeft w:val="0"/>
      <w:marRight w:val="0"/>
      <w:marTop w:val="0"/>
      <w:marBottom w:val="0"/>
      <w:divBdr>
        <w:top w:val="none" w:sz="0" w:space="0" w:color="auto"/>
        <w:left w:val="none" w:sz="0" w:space="0" w:color="auto"/>
        <w:bottom w:val="none" w:sz="0" w:space="0" w:color="auto"/>
        <w:right w:val="none" w:sz="0" w:space="0" w:color="auto"/>
      </w:divBdr>
    </w:div>
    <w:div w:id="3758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475</Words>
  <Characters>2615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Huaux (FP-DIR)</dc:creator>
  <cp:keywords/>
  <dc:description/>
  <cp:lastModifiedBy>Olivier Huaux (FP-DIR)</cp:lastModifiedBy>
  <cp:revision>6</cp:revision>
  <dcterms:created xsi:type="dcterms:W3CDTF">2025-04-01T11:34:00Z</dcterms:created>
  <dcterms:modified xsi:type="dcterms:W3CDTF">2025-05-19T11:53:00Z</dcterms:modified>
</cp:coreProperties>
</file>