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79B1D8" w14:textId="2F38DBDA" w:rsidR="005419BE" w:rsidRDefault="005419BE">
      <w:bookmarkStart w:id="0" w:name="_GoBack"/>
      <w:bookmarkEnd w:id="0"/>
    </w:p>
    <w:p w14:paraId="67986C90" w14:textId="34C35FCE" w:rsidR="00EA081E" w:rsidRPr="00EA081E" w:rsidRDefault="00EA081E" w:rsidP="00EA081E">
      <w:pPr>
        <w:jc w:val="both"/>
        <w:rPr>
          <w:sz w:val="24"/>
          <w:szCs w:val="24"/>
        </w:rPr>
      </w:pPr>
      <w:r w:rsidRPr="1255CEF2">
        <w:rPr>
          <w:sz w:val="24"/>
          <w:szCs w:val="24"/>
        </w:rPr>
        <w:t xml:space="preserve">Les Centres PMS Libres de Liège 3-6-7-10 recrutent un(e) auxiliaire </w:t>
      </w:r>
      <w:r w:rsidR="004C58DA" w:rsidRPr="1255CEF2">
        <w:rPr>
          <w:sz w:val="24"/>
          <w:szCs w:val="24"/>
        </w:rPr>
        <w:t>paramédical</w:t>
      </w:r>
      <w:r w:rsidRPr="1255CEF2">
        <w:rPr>
          <w:sz w:val="24"/>
          <w:szCs w:val="24"/>
        </w:rPr>
        <w:t xml:space="preserve"> </w:t>
      </w:r>
      <w:r w:rsidR="00C56442" w:rsidRPr="1255CEF2">
        <w:rPr>
          <w:sz w:val="24"/>
          <w:szCs w:val="24"/>
        </w:rPr>
        <w:t xml:space="preserve">(APM) </w:t>
      </w:r>
      <w:r w:rsidR="7AF3C454" w:rsidRPr="1255CEF2">
        <w:rPr>
          <w:sz w:val="24"/>
          <w:szCs w:val="24"/>
        </w:rPr>
        <w:t xml:space="preserve">pour </w:t>
      </w:r>
      <w:r w:rsidR="00876D35">
        <w:rPr>
          <w:sz w:val="24"/>
          <w:szCs w:val="24"/>
        </w:rPr>
        <w:t>18</w:t>
      </w:r>
      <w:r w:rsidR="7AF3C454" w:rsidRPr="1255CEF2">
        <w:rPr>
          <w:sz w:val="24"/>
          <w:szCs w:val="24"/>
        </w:rPr>
        <w:t xml:space="preserve">h par semaine </w:t>
      </w:r>
      <w:r w:rsidRPr="1255CEF2">
        <w:rPr>
          <w:sz w:val="24"/>
          <w:szCs w:val="24"/>
        </w:rPr>
        <w:t xml:space="preserve">pour une entrée en fonction le </w:t>
      </w:r>
      <w:r w:rsidR="00876D35" w:rsidRPr="00876D35">
        <w:rPr>
          <w:sz w:val="24"/>
          <w:szCs w:val="24"/>
          <w:highlight w:val="yellow"/>
        </w:rPr>
        <w:t>0</w:t>
      </w:r>
      <w:r w:rsidR="00876D35">
        <w:rPr>
          <w:sz w:val="24"/>
          <w:szCs w:val="24"/>
          <w:highlight w:val="yellow"/>
        </w:rPr>
        <w:t>2.03.2026</w:t>
      </w:r>
      <w:r w:rsidRPr="1255CEF2">
        <w:rPr>
          <w:sz w:val="24"/>
          <w:szCs w:val="24"/>
        </w:rPr>
        <w:t xml:space="preserve"> dans un contrat à durée déterminée prenant fin le </w:t>
      </w:r>
      <w:r w:rsidR="00876D35">
        <w:rPr>
          <w:sz w:val="24"/>
          <w:szCs w:val="24"/>
          <w:highlight w:val="yellow"/>
        </w:rPr>
        <w:t>31.08.2026</w:t>
      </w:r>
      <w:r w:rsidRPr="1255CEF2">
        <w:rPr>
          <w:sz w:val="24"/>
          <w:szCs w:val="24"/>
        </w:rPr>
        <w:t>.</w:t>
      </w:r>
    </w:p>
    <w:p w14:paraId="5D89BF21" w14:textId="77777777" w:rsidR="00EA081E" w:rsidRPr="00EA081E" w:rsidRDefault="00EA081E" w:rsidP="00EA081E">
      <w:pPr>
        <w:jc w:val="both"/>
        <w:rPr>
          <w:sz w:val="24"/>
          <w:szCs w:val="24"/>
        </w:rPr>
      </w:pPr>
      <w:r w:rsidRPr="00EA081E">
        <w:rPr>
          <w:sz w:val="24"/>
          <w:szCs w:val="24"/>
        </w:rPr>
        <w:t xml:space="preserve">La description de fonction se trouve en annexe du présent appel à candidature. </w:t>
      </w:r>
    </w:p>
    <w:p w14:paraId="3CA6C1E2" w14:textId="4DA92AAE" w:rsidR="00EA081E" w:rsidRPr="00EA081E" w:rsidRDefault="00EA081E" w:rsidP="00EA081E">
      <w:pPr>
        <w:jc w:val="both"/>
        <w:rPr>
          <w:sz w:val="24"/>
          <w:szCs w:val="24"/>
        </w:rPr>
      </w:pPr>
      <w:r w:rsidRPr="14018E8E">
        <w:rPr>
          <w:sz w:val="24"/>
          <w:szCs w:val="24"/>
        </w:rPr>
        <w:t xml:space="preserve">Les candidatures motivées accompagnées d’un curriculum vitae sont à adresser pour le </w:t>
      </w:r>
      <w:r w:rsidR="235BE835" w:rsidRPr="14018E8E">
        <w:rPr>
          <w:sz w:val="24"/>
          <w:szCs w:val="24"/>
        </w:rPr>
        <w:t>vendredi</w:t>
      </w:r>
      <w:r w:rsidR="00876D35">
        <w:rPr>
          <w:sz w:val="24"/>
          <w:szCs w:val="24"/>
        </w:rPr>
        <w:t xml:space="preserve"> </w:t>
      </w:r>
      <w:r w:rsidR="00876D35" w:rsidRPr="00876D35">
        <w:rPr>
          <w:sz w:val="24"/>
          <w:szCs w:val="24"/>
          <w:highlight w:val="yellow"/>
        </w:rPr>
        <w:t>28.01.2026</w:t>
      </w:r>
      <w:r w:rsidRPr="14018E8E">
        <w:rPr>
          <w:sz w:val="24"/>
          <w:szCs w:val="24"/>
        </w:rPr>
        <w:t xml:space="preserve"> à Madame Braibant, par mail : </w:t>
      </w:r>
      <w:r w:rsidRPr="14018E8E">
        <w:rPr>
          <w:b/>
          <w:bCs/>
          <w:sz w:val="24"/>
          <w:szCs w:val="24"/>
        </w:rPr>
        <w:t xml:space="preserve">braibant.vanessa@cpmslibreslouvrex.be </w:t>
      </w:r>
    </w:p>
    <w:p w14:paraId="217978DC" w14:textId="314997D5" w:rsidR="00EA081E" w:rsidRPr="00EA081E" w:rsidRDefault="00EA081E" w:rsidP="00EA081E">
      <w:pPr>
        <w:jc w:val="both"/>
        <w:rPr>
          <w:sz w:val="24"/>
          <w:szCs w:val="24"/>
        </w:rPr>
      </w:pPr>
      <w:r w:rsidRPr="14018E8E">
        <w:rPr>
          <w:sz w:val="24"/>
          <w:szCs w:val="24"/>
        </w:rPr>
        <w:t xml:space="preserve">Les candidatures seront traitées en toute discrétion. Après une première sélection des candidatures reçues, les candidat(e)s retenu(e)s seront convié(e)s à un entretien le </w:t>
      </w:r>
      <w:r w:rsidR="00876D35">
        <w:rPr>
          <w:sz w:val="24"/>
          <w:szCs w:val="24"/>
          <w:highlight w:val="yellow"/>
        </w:rPr>
        <w:t>04.02.</w:t>
      </w:r>
      <w:r w:rsidR="00D82CEC">
        <w:rPr>
          <w:sz w:val="24"/>
          <w:szCs w:val="24"/>
          <w:highlight w:val="yellow"/>
        </w:rPr>
        <w:t>2026</w:t>
      </w:r>
      <w:r w:rsidRPr="14018E8E">
        <w:rPr>
          <w:sz w:val="24"/>
          <w:szCs w:val="24"/>
          <w:highlight w:val="yellow"/>
        </w:rPr>
        <w:t>.</w:t>
      </w:r>
      <w:r w:rsidRPr="14018E8E">
        <w:rPr>
          <w:sz w:val="24"/>
          <w:szCs w:val="24"/>
        </w:rPr>
        <w:t xml:space="preserve"> </w:t>
      </w:r>
    </w:p>
    <w:p w14:paraId="4C1E4CEA" w14:textId="65500433" w:rsidR="00EA081E" w:rsidRPr="00EA081E" w:rsidRDefault="00EA081E" w:rsidP="00EA081E">
      <w:pPr>
        <w:jc w:val="both"/>
        <w:rPr>
          <w:sz w:val="24"/>
          <w:szCs w:val="24"/>
        </w:rPr>
      </w:pPr>
      <w:r w:rsidRPr="00EA081E">
        <w:rPr>
          <w:sz w:val="24"/>
          <w:szCs w:val="24"/>
        </w:rPr>
        <w:t xml:space="preserve">Pour toutes informations complémentaires vous pouvez contacter </w:t>
      </w:r>
      <w:r w:rsidRPr="00EA081E">
        <w:rPr>
          <w:sz w:val="24"/>
          <w:szCs w:val="24"/>
          <w:highlight w:val="yellow"/>
        </w:rPr>
        <w:t xml:space="preserve">Mme </w:t>
      </w:r>
      <w:r w:rsidR="00D82CEC">
        <w:rPr>
          <w:sz w:val="24"/>
          <w:szCs w:val="24"/>
          <w:highlight w:val="yellow"/>
        </w:rPr>
        <w:t>Legrand</w:t>
      </w:r>
      <w:r w:rsidRPr="00EA081E">
        <w:rPr>
          <w:sz w:val="24"/>
          <w:szCs w:val="24"/>
        </w:rPr>
        <w:t xml:space="preserve"> par mail : </w:t>
      </w:r>
      <w:r w:rsidRPr="00EA081E">
        <w:rPr>
          <w:sz w:val="24"/>
          <w:szCs w:val="24"/>
          <w:highlight w:val="yellow"/>
        </w:rPr>
        <w:t>direction.liege</w:t>
      </w:r>
      <w:r w:rsidR="00D82CEC">
        <w:rPr>
          <w:sz w:val="24"/>
          <w:szCs w:val="24"/>
          <w:highlight w:val="yellow"/>
        </w:rPr>
        <w:t>7</w:t>
      </w:r>
      <w:r w:rsidRPr="00EA081E">
        <w:rPr>
          <w:sz w:val="24"/>
          <w:szCs w:val="24"/>
          <w:highlight w:val="yellow"/>
        </w:rPr>
        <w:t>@cpmslibreslouvrex.be</w:t>
      </w:r>
    </w:p>
    <w:p w14:paraId="547137B2" w14:textId="0F426EE0" w:rsidR="00EA081E" w:rsidRDefault="00EA081E" w:rsidP="00EA081E">
      <w:pPr>
        <w:rPr>
          <w:sz w:val="24"/>
          <w:szCs w:val="24"/>
        </w:rPr>
      </w:pPr>
      <w:r>
        <w:rPr>
          <w:sz w:val="24"/>
          <w:szCs w:val="24"/>
        </w:rPr>
        <w:br w:type="page"/>
      </w:r>
    </w:p>
    <w:p w14:paraId="6BD24DA4" w14:textId="77777777" w:rsidR="00B86FD7" w:rsidRDefault="00F65A59" w:rsidP="00B86FD7">
      <w:pPr>
        <w:jc w:val="center"/>
        <w:rPr>
          <w:rStyle w:val="normaltextrun"/>
          <w:rFonts w:ascii="Calibri" w:hAnsi="Calibri" w:cs="Calibri"/>
          <w:b/>
          <w:bCs/>
          <w:color w:val="0070C0"/>
          <w:sz w:val="32"/>
          <w:szCs w:val="32"/>
        </w:rPr>
      </w:pPr>
      <w:r>
        <w:rPr>
          <w:noProof/>
        </w:rPr>
        <w:lastRenderedPageBreak/>
        <w:drawing>
          <wp:inline distT="0" distB="0" distL="0" distR="0" wp14:anchorId="4FA112FD" wp14:editId="702199B1">
            <wp:extent cx="5629275" cy="1552575"/>
            <wp:effectExtent l="0" t="0" r="9525" b="9525"/>
            <wp:docPr id="2" name="Image 2" descr="C:\Users\liege7direction\AppData\Local\Microsoft\Windows\INetCache\Content.MSO\D9CF774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ege7direction\AppData\Local\Microsoft\Windows\INetCache\Content.MSO\D9CF774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29275" cy="1552575"/>
                    </a:xfrm>
                    <a:prstGeom prst="rect">
                      <a:avLst/>
                    </a:prstGeom>
                    <a:noFill/>
                    <a:ln>
                      <a:noFill/>
                    </a:ln>
                  </pic:spPr>
                </pic:pic>
              </a:graphicData>
            </a:graphic>
          </wp:inline>
        </w:drawing>
      </w:r>
    </w:p>
    <w:p w14:paraId="0A3A92A0" w14:textId="2CF2707E" w:rsidR="00F65A59" w:rsidRDefault="00F65A59" w:rsidP="00B86FD7">
      <w:pPr>
        <w:jc w:val="center"/>
        <w:rPr>
          <w:rFonts w:ascii="Segoe UI" w:hAnsi="Segoe UI" w:cs="Segoe UI"/>
          <w:sz w:val="18"/>
          <w:szCs w:val="18"/>
        </w:rPr>
      </w:pPr>
      <w:r>
        <w:rPr>
          <w:rStyle w:val="normaltextrun"/>
          <w:rFonts w:ascii="Calibri" w:hAnsi="Calibri" w:cs="Calibri"/>
          <w:b/>
          <w:bCs/>
          <w:color w:val="0070C0"/>
          <w:sz w:val="32"/>
          <w:szCs w:val="32"/>
        </w:rPr>
        <w:t>Situation de la fonction au sein du Centre PMS</w:t>
      </w:r>
    </w:p>
    <w:p w14:paraId="0417CCF6" w14:textId="77777777" w:rsidR="00F65A59" w:rsidRDefault="00F65A59" w:rsidP="00F65A59">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12"/>
          <w:szCs w:val="12"/>
        </w:rPr>
        <w:t> </w:t>
      </w:r>
    </w:p>
    <w:p w14:paraId="201E9BC3" w14:textId="0FBD4CB8" w:rsidR="00F65A59" w:rsidRDefault="00F65A59" w:rsidP="00F65A59">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L’APM est engagé par le pouvoir organisateur (PO) des Centres PMS Libre de Liège 3, 6, 7 et 10</w:t>
      </w:r>
      <w:r>
        <w:rPr>
          <w:rStyle w:val="normaltextrun"/>
          <w:rFonts w:ascii="Calibri" w:hAnsi="Calibri" w:cs="Calibri"/>
          <w:color w:val="FF0000"/>
          <w:sz w:val="22"/>
          <w:szCs w:val="22"/>
        </w:rPr>
        <w:t xml:space="preserve"> </w:t>
      </w:r>
      <w:r>
        <w:rPr>
          <w:rStyle w:val="normaltextrun"/>
          <w:rFonts w:ascii="Calibri" w:hAnsi="Calibri" w:cs="Calibri"/>
          <w:sz w:val="22"/>
          <w:szCs w:val="22"/>
        </w:rPr>
        <w:t>et travaille sous la responsabilité de la direction du Centre PMS.</w:t>
      </w:r>
      <w:r>
        <w:rPr>
          <w:rStyle w:val="eop"/>
          <w:rFonts w:ascii="Calibri" w:hAnsi="Calibri" w:cs="Calibri"/>
          <w:sz w:val="22"/>
          <w:szCs w:val="22"/>
        </w:rPr>
        <w:t> </w:t>
      </w:r>
    </w:p>
    <w:p w14:paraId="514A49A0" w14:textId="77777777" w:rsidR="00F65A59" w:rsidRDefault="00F65A59" w:rsidP="00F65A59">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L’APM est membre du personnel technique du Centre PMS.</w:t>
      </w:r>
      <w:r>
        <w:rPr>
          <w:rStyle w:val="eop"/>
          <w:rFonts w:ascii="Calibri" w:hAnsi="Calibri" w:cs="Calibri"/>
          <w:sz w:val="22"/>
          <w:szCs w:val="22"/>
        </w:rPr>
        <w:t> </w:t>
      </w:r>
    </w:p>
    <w:p w14:paraId="13DFED97" w14:textId="7DF96B6F" w:rsidR="00F65A59" w:rsidRDefault="00F65A59" w:rsidP="00F65A59">
      <w:pPr>
        <w:pStyle w:val="paragraph"/>
        <w:spacing w:before="0" w:beforeAutospacing="0" w:after="0" w:afterAutospacing="0"/>
        <w:jc w:val="both"/>
        <w:textAlignment w:val="baseline"/>
        <w:rPr>
          <w:rStyle w:val="eop"/>
          <w:rFonts w:ascii="Calibri" w:hAnsi="Calibri" w:cs="Calibri"/>
          <w:sz w:val="22"/>
          <w:szCs w:val="22"/>
        </w:rPr>
      </w:pPr>
      <w:r>
        <w:rPr>
          <w:rStyle w:val="eop"/>
          <w:rFonts w:ascii="Calibri" w:hAnsi="Calibri" w:cs="Calibri"/>
          <w:sz w:val="22"/>
          <w:szCs w:val="22"/>
        </w:rPr>
        <w:t> </w:t>
      </w:r>
    </w:p>
    <w:p w14:paraId="649B8007" w14:textId="77777777" w:rsidR="00B86FD7" w:rsidRDefault="00B86FD7" w:rsidP="00F65A59">
      <w:pPr>
        <w:pStyle w:val="paragraph"/>
        <w:spacing w:before="0" w:beforeAutospacing="0" w:after="0" w:afterAutospacing="0"/>
        <w:jc w:val="both"/>
        <w:textAlignment w:val="baseline"/>
        <w:rPr>
          <w:rFonts w:ascii="Segoe UI" w:hAnsi="Segoe UI" w:cs="Segoe UI"/>
          <w:sz w:val="18"/>
          <w:szCs w:val="18"/>
        </w:rPr>
      </w:pPr>
    </w:p>
    <w:p w14:paraId="10AA82EA" w14:textId="4940FA26" w:rsidR="00F65A59" w:rsidRDefault="00F65A59" w:rsidP="00B86FD7">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color w:val="0070C0"/>
          <w:sz w:val="32"/>
          <w:szCs w:val="32"/>
        </w:rPr>
        <w:t>Contexte</w:t>
      </w:r>
    </w:p>
    <w:p w14:paraId="786D024D" w14:textId="77777777" w:rsidR="00F65A59" w:rsidRDefault="00F65A59" w:rsidP="00F65A59">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12"/>
          <w:szCs w:val="12"/>
        </w:rPr>
        <w:t> </w:t>
      </w:r>
    </w:p>
    <w:p w14:paraId="08FE4620" w14:textId="77777777" w:rsidR="00F65A59" w:rsidRDefault="00F65A59" w:rsidP="00F65A59">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Les bureaux du Centre PMS sont un des lieux de travail de l’agent PMS.</w:t>
      </w:r>
      <w:r>
        <w:rPr>
          <w:rStyle w:val="eop"/>
          <w:rFonts w:ascii="Calibri" w:hAnsi="Calibri" w:cs="Calibri"/>
          <w:sz w:val="22"/>
          <w:szCs w:val="22"/>
        </w:rPr>
        <w:t> </w:t>
      </w:r>
    </w:p>
    <w:p w14:paraId="1DD500BC" w14:textId="77777777" w:rsidR="00F65A59" w:rsidRDefault="00F65A59" w:rsidP="00F65A59">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L’agent PMS est amené à travailler très souvent dans les écoles partenaires du Centre PMS, ce qui implique de nombreux déplacements.</w:t>
      </w:r>
      <w:r>
        <w:rPr>
          <w:rStyle w:val="eop"/>
          <w:rFonts w:ascii="Calibri" w:hAnsi="Calibri" w:cs="Calibri"/>
          <w:sz w:val="22"/>
          <w:szCs w:val="22"/>
        </w:rPr>
        <w:t> </w:t>
      </w:r>
    </w:p>
    <w:p w14:paraId="0F89EE3D" w14:textId="2F89C463" w:rsidR="00F65A59" w:rsidRDefault="00F65A59" w:rsidP="00F65A59">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u w:val="single"/>
        </w:rPr>
        <w:t>Profil d’entrée</w:t>
      </w:r>
      <w:r>
        <w:rPr>
          <w:rStyle w:val="normaltextrun"/>
          <w:rFonts w:ascii="Calibri" w:hAnsi="Calibri" w:cs="Calibri"/>
          <w:sz w:val="22"/>
          <w:szCs w:val="22"/>
        </w:rPr>
        <w:t xml:space="preserve"> : Concernant le diplôme à posséder pour être engagé en tant qu’APMS, voir </w:t>
      </w:r>
      <w:r w:rsidR="00132E42">
        <w:rPr>
          <w:rStyle w:val="normaltextrun"/>
          <w:rFonts w:ascii="Calibri" w:hAnsi="Calibri" w:cs="Calibri"/>
          <w:sz w:val="22"/>
          <w:szCs w:val="22"/>
        </w:rPr>
        <w:t xml:space="preserve">en annexe </w:t>
      </w:r>
      <w:r>
        <w:rPr>
          <w:rStyle w:val="normaltextrun"/>
          <w:rFonts w:ascii="Calibri" w:hAnsi="Calibri" w:cs="Calibri"/>
          <w:sz w:val="22"/>
          <w:szCs w:val="22"/>
        </w:rPr>
        <w:t xml:space="preserve">la </w:t>
      </w:r>
      <w:r>
        <w:rPr>
          <w:rStyle w:val="normaltextrun"/>
          <w:rFonts w:ascii="Calibri" w:hAnsi="Calibri" w:cs="Calibri"/>
          <w:color w:val="0563C1"/>
          <w:sz w:val="22"/>
          <w:szCs w:val="22"/>
          <w:u w:val="single"/>
        </w:rPr>
        <w:t>fiche juridico-administrative n°14 de la FCPL sur les titres requis pour l’engagement des membres du personnel</w:t>
      </w:r>
      <w:r>
        <w:rPr>
          <w:rStyle w:val="normaltextrun"/>
          <w:rFonts w:ascii="Calibri" w:hAnsi="Calibri" w:cs="Calibri"/>
          <w:sz w:val="22"/>
          <w:szCs w:val="22"/>
        </w:rPr>
        <w:t>.  </w:t>
      </w:r>
      <w:r>
        <w:rPr>
          <w:rStyle w:val="eop"/>
          <w:rFonts w:ascii="Calibri" w:hAnsi="Calibri" w:cs="Calibri"/>
          <w:sz w:val="22"/>
          <w:szCs w:val="22"/>
        </w:rPr>
        <w:t> </w:t>
      </w:r>
    </w:p>
    <w:p w14:paraId="398547A4" w14:textId="4550382D" w:rsidR="00F65A59" w:rsidRDefault="00F65A59" w:rsidP="00F65A59">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Une expérience en santé communautaire constitue un atout.</w:t>
      </w:r>
      <w:r>
        <w:rPr>
          <w:rStyle w:val="eop"/>
          <w:rFonts w:ascii="Calibri" w:hAnsi="Calibri" w:cs="Calibri"/>
          <w:sz w:val="22"/>
          <w:szCs w:val="22"/>
        </w:rPr>
        <w:t> </w:t>
      </w:r>
    </w:p>
    <w:p w14:paraId="491A423C" w14:textId="77777777" w:rsidR="00F65A59" w:rsidRDefault="00F65A59" w:rsidP="00F65A59">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En référence aux statuts des membres du personnel des Centres PMS libres, l’APM ne peut user de manière directe ou indirecte de sa mission à des fins de pratique professionnelle privée.  </w:t>
      </w:r>
      <w:r>
        <w:rPr>
          <w:rStyle w:val="eop"/>
          <w:rFonts w:ascii="Calibri" w:hAnsi="Calibri" w:cs="Calibri"/>
          <w:sz w:val="22"/>
          <w:szCs w:val="22"/>
        </w:rPr>
        <w:t> </w:t>
      </w:r>
    </w:p>
    <w:p w14:paraId="0F6BC19B" w14:textId="77777777" w:rsidR="00F65A59" w:rsidRDefault="00F65A59" w:rsidP="00F65A59">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ascii="Calibri" w:hAnsi="Calibri" w:cs="Calibri"/>
          <w:color w:val="000000"/>
          <w:sz w:val="22"/>
          <w:szCs w:val="22"/>
          <w:u w:val="single"/>
        </w:rPr>
        <w:t>Rémunération</w:t>
      </w:r>
      <w:r>
        <w:rPr>
          <w:rStyle w:val="normaltextrun"/>
          <w:rFonts w:ascii="Calibri" w:hAnsi="Calibri" w:cs="Calibri"/>
          <w:color w:val="000000"/>
          <w:sz w:val="18"/>
          <w:szCs w:val="18"/>
        </w:rPr>
        <w:t> </w:t>
      </w:r>
      <w:r>
        <w:rPr>
          <w:rStyle w:val="normaltextrun"/>
          <w:rFonts w:ascii="Calibri" w:hAnsi="Calibri" w:cs="Calibri"/>
          <w:color w:val="000000"/>
          <w:sz w:val="22"/>
          <w:szCs w:val="22"/>
        </w:rPr>
        <w:t>:</w:t>
      </w:r>
      <w:r>
        <w:rPr>
          <w:rStyle w:val="normaltextrun"/>
          <w:rFonts w:ascii="Calibri" w:hAnsi="Calibri" w:cs="Calibri"/>
          <w:color w:val="000000"/>
          <w:sz w:val="18"/>
          <w:szCs w:val="18"/>
        </w:rPr>
        <w:t xml:space="preserve"> </w:t>
      </w:r>
      <w:r>
        <w:rPr>
          <w:rStyle w:val="normaltextrun"/>
          <w:rFonts w:ascii="Calibri" w:hAnsi="Calibri" w:cs="Calibri"/>
          <w:color w:val="000000"/>
          <w:sz w:val="22"/>
          <w:szCs w:val="22"/>
        </w:rPr>
        <w:t>L’APM</w:t>
      </w:r>
      <w:r>
        <w:rPr>
          <w:rStyle w:val="normaltextrun"/>
          <w:rFonts w:ascii="Calibri" w:hAnsi="Calibri" w:cs="Calibri"/>
          <w:color w:val="000000"/>
          <w:sz w:val="18"/>
          <w:szCs w:val="18"/>
        </w:rPr>
        <w:t xml:space="preserve"> </w:t>
      </w:r>
      <w:r>
        <w:rPr>
          <w:rStyle w:val="normaltextrun"/>
          <w:rFonts w:ascii="Calibri" w:hAnsi="Calibri" w:cs="Calibri"/>
          <w:color w:val="000000"/>
          <w:sz w:val="22"/>
          <w:szCs w:val="22"/>
        </w:rPr>
        <w:t>bénéficie</w:t>
      </w:r>
      <w:r>
        <w:rPr>
          <w:rStyle w:val="normaltextrun"/>
          <w:rFonts w:ascii="Calibri" w:hAnsi="Calibri" w:cs="Calibri"/>
          <w:color w:val="000000"/>
          <w:sz w:val="18"/>
          <w:szCs w:val="18"/>
        </w:rPr>
        <w:t xml:space="preserve"> </w:t>
      </w:r>
      <w:r>
        <w:rPr>
          <w:rStyle w:val="normaltextrun"/>
          <w:rFonts w:ascii="Calibri" w:hAnsi="Calibri" w:cs="Calibri"/>
          <w:color w:val="000000"/>
          <w:sz w:val="22"/>
          <w:szCs w:val="22"/>
        </w:rPr>
        <w:t>d’une</w:t>
      </w:r>
      <w:r>
        <w:rPr>
          <w:rStyle w:val="normaltextrun"/>
          <w:rFonts w:ascii="Calibri" w:hAnsi="Calibri" w:cs="Calibri"/>
          <w:color w:val="000000"/>
          <w:sz w:val="18"/>
          <w:szCs w:val="18"/>
        </w:rPr>
        <w:t xml:space="preserve"> </w:t>
      </w:r>
      <w:r>
        <w:rPr>
          <w:rStyle w:val="normaltextrun"/>
          <w:rFonts w:ascii="Calibri" w:hAnsi="Calibri" w:cs="Calibri"/>
          <w:color w:val="000000"/>
          <w:sz w:val="22"/>
          <w:szCs w:val="22"/>
        </w:rPr>
        <w:t>subvention-traitement au barème 301 du secteur de l’enseignement.  </w:t>
      </w:r>
      <w:r>
        <w:rPr>
          <w:rStyle w:val="eop"/>
          <w:rFonts w:ascii="Calibri" w:hAnsi="Calibri" w:cs="Calibri"/>
          <w:color w:val="000000"/>
          <w:sz w:val="22"/>
          <w:szCs w:val="22"/>
        </w:rPr>
        <w:t> </w:t>
      </w:r>
    </w:p>
    <w:p w14:paraId="33EF0790" w14:textId="77777777" w:rsidR="00F65A59" w:rsidRDefault="00F65A59" w:rsidP="00F65A59">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7401F840" w14:textId="77777777" w:rsidR="00F65A59" w:rsidRDefault="00F65A59" w:rsidP="00F65A59">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0A9DA065" w14:textId="3187FEA6" w:rsidR="00F65A59" w:rsidRDefault="00F65A59" w:rsidP="00B86FD7">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color w:val="0070C0"/>
          <w:sz w:val="32"/>
          <w:szCs w:val="32"/>
        </w:rPr>
        <w:t>Mission principale commune à tous les agents PMS</w:t>
      </w:r>
    </w:p>
    <w:p w14:paraId="5C1F00F5" w14:textId="77777777" w:rsidR="00F65A59" w:rsidRDefault="00F65A59" w:rsidP="00F65A59">
      <w:pPr>
        <w:pStyle w:val="paragraph"/>
        <w:spacing w:before="0" w:beforeAutospacing="0" w:after="0" w:afterAutospacing="0"/>
        <w:jc w:val="both"/>
        <w:textAlignment w:val="baseline"/>
        <w:rPr>
          <w:rFonts w:ascii="Segoe UI" w:hAnsi="Segoe UI" w:cs="Segoe UI"/>
          <w:sz w:val="18"/>
          <w:szCs w:val="18"/>
        </w:rPr>
      </w:pPr>
      <w:r>
        <w:rPr>
          <w:rStyle w:val="eop"/>
          <w:rFonts w:ascii="MyriadPro-Regular" w:hAnsi="MyriadPro-Regular" w:cs="Segoe UI"/>
        </w:rPr>
        <w:t> </w:t>
      </w:r>
    </w:p>
    <w:p w14:paraId="2C748EAC" w14:textId="77777777" w:rsidR="00F65A59" w:rsidRDefault="00F65A59" w:rsidP="00F65A59">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L’agent PMS veille au bien-être et au développement optimal de l’élève sur le plan social, psychologique, médical et paramédical, tout au long de son parcours scolaire.</w:t>
      </w:r>
      <w:r>
        <w:rPr>
          <w:rStyle w:val="eop"/>
          <w:rFonts w:ascii="Calibri" w:hAnsi="Calibri" w:cs="Calibri"/>
          <w:sz w:val="22"/>
          <w:szCs w:val="22"/>
        </w:rPr>
        <w:t> </w:t>
      </w:r>
    </w:p>
    <w:p w14:paraId="0E9223E5" w14:textId="77777777" w:rsidR="00F65A59" w:rsidRDefault="00F65A59" w:rsidP="00F65A59">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12"/>
          <w:szCs w:val="12"/>
        </w:rPr>
        <w:t> </w:t>
      </w:r>
    </w:p>
    <w:p w14:paraId="1777BFA4" w14:textId="77777777" w:rsidR="00F65A59" w:rsidRDefault="00F65A59" w:rsidP="00F65A59">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En outre, l’agent PMS participe à la mise en œuvre des missions du Centre PMS telles que prévues légalement, ainsi qu’à la mise en œuvre du projet du PO et du projet de Centre.</w:t>
      </w:r>
      <w:r>
        <w:rPr>
          <w:rStyle w:val="eop"/>
          <w:rFonts w:ascii="Calibri" w:hAnsi="Calibri" w:cs="Calibri"/>
          <w:sz w:val="22"/>
          <w:szCs w:val="22"/>
        </w:rPr>
        <w:t> </w:t>
      </w:r>
    </w:p>
    <w:p w14:paraId="67FFB9F0" w14:textId="77777777" w:rsidR="00F65A59" w:rsidRDefault="00F65A59" w:rsidP="00F65A59">
      <w:pPr>
        <w:pStyle w:val="paragraph"/>
        <w:spacing w:before="0" w:beforeAutospacing="0" w:after="0" w:afterAutospacing="0"/>
        <w:jc w:val="both"/>
        <w:textAlignment w:val="baseline"/>
        <w:rPr>
          <w:rFonts w:ascii="Segoe UI" w:hAnsi="Segoe UI" w:cs="Segoe UI"/>
          <w:sz w:val="18"/>
          <w:szCs w:val="18"/>
        </w:rPr>
      </w:pPr>
      <w:r>
        <w:rPr>
          <w:rStyle w:val="eop"/>
          <w:rFonts w:ascii="MyriadPro-Regular" w:hAnsi="MyriadPro-Regular" w:cs="Segoe UI"/>
        </w:rPr>
        <w:t> </w:t>
      </w:r>
    </w:p>
    <w:p w14:paraId="588D1157" w14:textId="77777777" w:rsidR="00F65A59" w:rsidRDefault="00F65A59" w:rsidP="00F65A59">
      <w:pPr>
        <w:pStyle w:val="paragraph"/>
        <w:spacing w:before="0" w:beforeAutospacing="0" w:after="0" w:afterAutospacing="0"/>
        <w:jc w:val="both"/>
        <w:textAlignment w:val="baseline"/>
        <w:rPr>
          <w:rFonts w:ascii="Segoe UI" w:hAnsi="Segoe UI" w:cs="Segoe UI"/>
          <w:sz w:val="18"/>
          <w:szCs w:val="18"/>
        </w:rPr>
      </w:pPr>
      <w:r>
        <w:rPr>
          <w:rStyle w:val="eop"/>
          <w:rFonts w:ascii="MyriadPro-Regular" w:hAnsi="MyriadPro-Regular" w:cs="Segoe UI"/>
        </w:rPr>
        <w:t> </w:t>
      </w:r>
    </w:p>
    <w:p w14:paraId="36DF18B0" w14:textId="5CC96775" w:rsidR="00F65A59" w:rsidRDefault="00F65A59" w:rsidP="00B86FD7">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color w:val="0070C0"/>
          <w:sz w:val="32"/>
          <w:szCs w:val="32"/>
        </w:rPr>
        <w:t>Activités principales communes à tous les agents PMS</w:t>
      </w:r>
    </w:p>
    <w:p w14:paraId="12510263" w14:textId="77777777" w:rsidR="00B86FD7" w:rsidRDefault="00F65A59" w:rsidP="00B86FD7">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787E1D68" w14:textId="77777777" w:rsidR="00B86FD7" w:rsidRDefault="00F65A59" w:rsidP="00B86FD7">
      <w:pPr>
        <w:pStyle w:val="paragraph"/>
        <w:numPr>
          <w:ilvl w:val="0"/>
          <w:numId w:val="28"/>
        </w:numPr>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Repérage des besoins et des ressources de l’élève et de son entourage familial</w:t>
      </w:r>
      <w:r>
        <w:rPr>
          <w:rStyle w:val="eop"/>
          <w:rFonts w:ascii="Calibri" w:hAnsi="Calibri" w:cs="Calibri"/>
          <w:sz w:val="22"/>
          <w:szCs w:val="22"/>
        </w:rPr>
        <w:t> </w:t>
      </w:r>
    </w:p>
    <w:p w14:paraId="56EF9252" w14:textId="77777777" w:rsidR="00B86FD7" w:rsidRDefault="00F65A59" w:rsidP="00B86FD7">
      <w:pPr>
        <w:pStyle w:val="paragraph"/>
        <w:numPr>
          <w:ilvl w:val="0"/>
          <w:numId w:val="28"/>
        </w:numPr>
        <w:spacing w:before="0" w:beforeAutospacing="0" w:after="0" w:afterAutospacing="0"/>
        <w:jc w:val="both"/>
        <w:textAlignment w:val="baseline"/>
        <w:rPr>
          <w:rFonts w:ascii="Segoe UI" w:hAnsi="Segoe UI" w:cs="Segoe UI"/>
          <w:sz w:val="18"/>
          <w:szCs w:val="18"/>
        </w:rPr>
      </w:pPr>
      <w:r w:rsidRPr="00B86FD7">
        <w:rPr>
          <w:rStyle w:val="normaltextrun"/>
          <w:rFonts w:ascii="Calibri" w:hAnsi="Calibri" w:cs="Calibri"/>
          <w:sz w:val="22"/>
          <w:szCs w:val="22"/>
        </w:rPr>
        <w:t>Guidance et accompagnement de l’élève</w:t>
      </w:r>
      <w:r w:rsidRPr="00B86FD7">
        <w:rPr>
          <w:rStyle w:val="eop"/>
          <w:rFonts w:ascii="Calibri" w:hAnsi="Calibri" w:cs="Calibri"/>
          <w:sz w:val="22"/>
          <w:szCs w:val="22"/>
        </w:rPr>
        <w:t> </w:t>
      </w:r>
    </w:p>
    <w:p w14:paraId="58106B3A" w14:textId="77777777" w:rsidR="00B86FD7" w:rsidRDefault="00F65A59" w:rsidP="00B86FD7">
      <w:pPr>
        <w:pStyle w:val="paragraph"/>
        <w:numPr>
          <w:ilvl w:val="0"/>
          <w:numId w:val="28"/>
        </w:numPr>
        <w:spacing w:before="0" w:beforeAutospacing="0" w:after="0" w:afterAutospacing="0"/>
        <w:jc w:val="both"/>
        <w:textAlignment w:val="baseline"/>
        <w:rPr>
          <w:rFonts w:ascii="Segoe UI" w:hAnsi="Segoe UI" w:cs="Segoe UI"/>
          <w:sz w:val="18"/>
          <w:szCs w:val="18"/>
        </w:rPr>
      </w:pPr>
      <w:r w:rsidRPr="00B86FD7">
        <w:rPr>
          <w:rStyle w:val="normaltextrun"/>
          <w:rFonts w:ascii="Calibri" w:hAnsi="Calibri" w:cs="Calibri"/>
          <w:sz w:val="22"/>
          <w:szCs w:val="22"/>
        </w:rPr>
        <w:t>Soutien à la parentalité</w:t>
      </w:r>
      <w:r w:rsidRPr="00B86FD7">
        <w:rPr>
          <w:rStyle w:val="eop"/>
          <w:rFonts w:ascii="Calibri" w:hAnsi="Calibri" w:cs="Calibri"/>
          <w:sz w:val="22"/>
          <w:szCs w:val="22"/>
        </w:rPr>
        <w:t> </w:t>
      </w:r>
    </w:p>
    <w:p w14:paraId="07AE1038" w14:textId="77777777" w:rsidR="00B86FD7" w:rsidRDefault="00F65A59" w:rsidP="00B86FD7">
      <w:pPr>
        <w:pStyle w:val="paragraph"/>
        <w:numPr>
          <w:ilvl w:val="0"/>
          <w:numId w:val="28"/>
        </w:numPr>
        <w:spacing w:before="0" w:beforeAutospacing="0" w:after="0" w:afterAutospacing="0"/>
        <w:jc w:val="both"/>
        <w:textAlignment w:val="baseline"/>
        <w:rPr>
          <w:rFonts w:ascii="Segoe UI" w:hAnsi="Segoe UI" w:cs="Segoe UI"/>
          <w:sz w:val="18"/>
          <w:szCs w:val="18"/>
        </w:rPr>
      </w:pPr>
      <w:r w:rsidRPr="00B86FD7">
        <w:rPr>
          <w:rStyle w:val="normaltextrun"/>
          <w:rFonts w:ascii="Calibri" w:hAnsi="Calibri" w:cs="Calibri"/>
          <w:sz w:val="22"/>
          <w:szCs w:val="22"/>
        </w:rPr>
        <w:t>Interface entre le milieu familial, scolaire et extérieur</w:t>
      </w:r>
      <w:r w:rsidRPr="00B86FD7">
        <w:rPr>
          <w:rStyle w:val="eop"/>
          <w:rFonts w:ascii="Calibri" w:hAnsi="Calibri" w:cs="Calibri"/>
          <w:sz w:val="22"/>
          <w:szCs w:val="22"/>
        </w:rPr>
        <w:t> </w:t>
      </w:r>
    </w:p>
    <w:p w14:paraId="2E99DA19" w14:textId="77777777" w:rsidR="00B86FD7" w:rsidRDefault="00F65A59" w:rsidP="00B86FD7">
      <w:pPr>
        <w:pStyle w:val="paragraph"/>
        <w:numPr>
          <w:ilvl w:val="0"/>
          <w:numId w:val="28"/>
        </w:numPr>
        <w:spacing w:before="0" w:beforeAutospacing="0" w:after="0" w:afterAutospacing="0"/>
        <w:jc w:val="both"/>
        <w:textAlignment w:val="baseline"/>
        <w:rPr>
          <w:rFonts w:ascii="Segoe UI" w:hAnsi="Segoe UI" w:cs="Segoe UI"/>
          <w:sz w:val="18"/>
          <w:szCs w:val="18"/>
        </w:rPr>
      </w:pPr>
      <w:r w:rsidRPr="00B86FD7">
        <w:rPr>
          <w:rStyle w:val="normaltextrun"/>
          <w:rFonts w:ascii="Calibri" w:hAnsi="Calibri" w:cs="Calibri"/>
          <w:sz w:val="22"/>
          <w:szCs w:val="22"/>
        </w:rPr>
        <w:t>Apport d’un regard pluridisciplinaire et travail en équipe</w:t>
      </w:r>
      <w:r w:rsidRPr="00B86FD7">
        <w:rPr>
          <w:rStyle w:val="eop"/>
          <w:rFonts w:ascii="Calibri" w:hAnsi="Calibri" w:cs="Calibri"/>
          <w:sz w:val="22"/>
          <w:szCs w:val="22"/>
        </w:rPr>
        <w:t> </w:t>
      </w:r>
    </w:p>
    <w:p w14:paraId="2848F777" w14:textId="77777777" w:rsidR="00B86FD7" w:rsidRDefault="00F65A59" w:rsidP="00B86FD7">
      <w:pPr>
        <w:pStyle w:val="paragraph"/>
        <w:numPr>
          <w:ilvl w:val="0"/>
          <w:numId w:val="28"/>
        </w:numPr>
        <w:spacing w:before="0" w:beforeAutospacing="0" w:after="0" w:afterAutospacing="0"/>
        <w:jc w:val="both"/>
        <w:textAlignment w:val="baseline"/>
        <w:rPr>
          <w:rFonts w:ascii="Segoe UI" w:hAnsi="Segoe UI" w:cs="Segoe UI"/>
          <w:sz w:val="18"/>
          <w:szCs w:val="18"/>
        </w:rPr>
      </w:pPr>
      <w:r w:rsidRPr="00B86FD7">
        <w:rPr>
          <w:rStyle w:val="normaltextrun"/>
          <w:rFonts w:ascii="Calibri" w:hAnsi="Calibri" w:cs="Calibri"/>
          <w:sz w:val="22"/>
          <w:szCs w:val="22"/>
        </w:rPr>
        <w:t>Soutien et/ou mise en place d’actions de prévention</w:t>
      </w:r>
      <w:r w:rsidRPr="00B86FD7">
        <w:rPr>
          <w:rStyle w:val="eop"/>
          <w:rFonts w:ascii="Calibri" w:hAnsi="Calibri" w:cs="Calibri"/>
          <w:sz w:val="22"/>
          <w:szCs w:val="22"/>
        </w:rPr>
        <w:t> </w:t>
      </w:r>
    </w:p>
    <w:p w14:paraId="61F87D26" w14:textId="77777777" w:rsidR="00B86FD7" w:rsidRPr="00B86FD7" w:rsidRDefault="00F65A59" w:rsidP="00B86FD7">
      <w:pPr>
        <w:pStyle w:val="paragraph"/>
        <w:numPr>
          <w:ilvl w:val="0"/>
          <w:numId w:val="28"/>
        </w:numPr>
        <w:spacing w:before="0" w:beforeAutospacing="0" w:after="0" w:afterAutospacing="0"/>
        <w:jc w:val="both"/>
        <w:textAlignment w:val="baseline"/>
        <w:rPr>
          <w:rStyle w:val="eop"/>
          <w:rFonts w:ascii="Segoe UI" w:hAnsi="Segoe UI" w:cs="Segoe UI"/>
          <w:sz w:val="18"/>
          <w:szCs w:val="18"/>
        </w:rPr>
      </w:pPr>
      <w:r w:rsidRPr="00B86FD7">
        <w:rPr>
          <w:rStyle w:val="normaltextrun"/>
          <w:rFonts w:ascii="Calibri" w:hAnsi="Calibri" w:cs="Calibri"/>
          <w:sz w:val="22"/>
          <w:szCs w:val="22"/>
        </w:rPr>
        <w:t>Mise en place d’actions d’éducation aux choix et d’orientation</w:t>
      </w:r>
      <w:r w:rsidRPr="00B86FD7">
        <w:rPr>
          <w:rStyle w:val="eop"/>
          <w:rFonts w:ascii="Calibri" w:hAnsi="Calibri" w:cs="Calibri"/>
          <w:sz w:val="22"/>
          <w:szCs w:val="22"/>
        </w:rPr>
        <w:t> </w:t>
      </w:r>
    </w:p>
    <w:p w14:paraId="0369CE44" w14:textId="77777777" w:rsidR="00B86FD7" w:rsidRDefault="00F65A59" w:rsidP="00B86FD7">
      <w:pPr>
        <w:pStyle w:val="paragraph"/>
        <w:numPr>
          <w:ilvl w:val="0"/>
          <w:numId w:val="28"/>
        </w:numPr>
        <w:spacing w:before="0" w:beforeAutospacing="0" w:after="0" w:afterAutospacing="0"/>
        <w:jc w:val="both"/>
        <w:textAlignment w:val="baseline"/>
        <w:rPr>
          <w:rFonts w:ascii="Segoe UI" w:hAnsi="Segoe UI" w:cs="Segoe UI"/>
          <w:sz w:val="18"/>
          <w:szCs w:val="18"/>
        </w:rPr>
      </w:pPr>
      <w:r w:rsidRPr="00B86FD7">
        <w:rPr>
          <w:rStyle w:val="normaltextrun"/>
          <w:rFonts w:ascii="Calibri" w:hAnsi="Calibri" w:cs="Calibri"/>
          <w:sz w:val="22"/>
          <w:szCs w:val="22"/>
        </w:rPr>
        <w:lastRenderedPageBreak/>
        <w:t>Collaboration avec les équipes éducatives pour favoriser le bien-être global de l’élève à l’école</w:t>
      </w:r>
      <w:r w:rsidRPr="00B86FD7">
        <w:rPr>
          <w:rStyle w:val="eop"/>
          <w:rFonts w:ascii="Calibri" w:hAnsi="Calibri" w:cs="Calibri"/>
          <w:sz w:val="22"/>
          <w:szCs w:val="22"/>
        </w:rPr>
        <w:t> </w:t>
      </w:r>
    </w:p>
    <w:p w14:paraId="79AE18DA" w14:textId="78558204" w:rsidR="00F65A59" w:rsidRPr="00B86FD7" w:rsidRDefault="00F65A59" w:rsidP="00B86FD7">
      <w:pPr>
        <w:pStyle w:val="paragraph"/>
        <w:numPr>
          <w:ilvl w:val="0"/>
          <w:numId w:val="28"/>
        </w:numPr>
        <w:spacing w:before="0" w:beforeAutospacing="0" w:after="0" w:afterAutospacing="0"/>
        <w:jc w:val="both"/>
        <w:textAlignment w:val="baseline"/>
        <w:rPr>
          <w:rFonts w:ascii="Segoe UI" w:hAnsi="Segoe UI" w:cs="Segoe UI"/>
          <w:sz w:val="18"/>
          <w:szCs w:val="18"/>
        </w:rPr>
      </w:pPr>
      <w:r w:rsidRPr="00B86FD7">
        <w:rPr>
          <w:rStyle w:val="normaltextrun"/>
          <w:rFonts w:ascii="Calibri" w:hAnsi="Calibri" w:cs="Calibri"/>
          <w:sz w:val="22"/>
          <w:szCs w:val="22"/>
        </w:rPr>
        <w:t>Suivi administratif des dossiers et participation à la gestion de la vie journalière du Centre</w:t>
      </w:r>
      <w:r w:rsidRPr="00B86FD7">
        <w:rPr>
          <w:rStyle w:val="eop"/>
          <w:rFonts w:ascii="Calibri" w:hAnsi="Calibri" w:cs="Calibri"/>
          <w:sz w:val="22"/>
          <w:szCs w:val="22"/>
        </w:rPr>
        <w:t> </w:t>
      </w:r>
    </w:p>
    <w:p w14:paraId="26FC57A3" w14:textId="77777777" w:rsidR="00F65A59" w:rsidRDefault="00F65A59" w:rsidP="00F65A59">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39BAC62E" w14:textId="77777777" w:rsidR="00F65A59" w:rsidRDefault="00F65A59" w:rsidP="00F65A59">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4D51B4DE" w14:textId="60A7B273" w:rsidR="00F65A59" w:rsidRDefault="00F65A59" w:rsidP="005C132D">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color w:val="0070C0"/>
          <w:sz w:val="32"/>
          <w:szCs w:val="32"/>
        </w:rPr>
        <w:t>Référentiel de compétences des agents PMS</w:t>
      </w:r>
    </w:p>
    <w:p w14:paraId="5294808A" w14:textId="77777777" w:rsidR="00F65A59" w:rsidRDefault="00F65A59" w:rsidP="00F65A59">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26140A72" w14:textId="77777777" w:rsidR="00F65A59" w:rsidRDefault="00F65A59" w:rsidP="00F65A59">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2"/>
          <w:szCs w:val="22"/>
        </w:rPr>
        <w:t>a) Savoir</w:t>
      </w:r>
      <w:r>
        <w:rPr>
          <w:rStyle w:val="normaltextrun"/>
          <w:rFonts w:ascii="Calibri" w:hAnsi="Calibri" w:cs="Calibri"/>
          <w:sz w:val="22"/>
          <w:szCs w:val="22"/>
        </w:rPr>
        <w:t> : « </w:t>
      </w:r>
      <w:r>
        <w:rPr>
          <w:rStyle w:val="normaltextrun"/>
          <w:rFonts w:ascii="Calibri" w:hAnsi="Calibri" w:cs="Calibri"/>
          <w:i/>
          <w:iCs/>
          <w:sz w:val="22"/>
          <w:szCs w:val="22"/>
        </w:rPr>
        <w:t>Ensemble des connaissances d'une personne, acquises par l'étude, par l'observation, par l'apprentissage et/ou par l'expérience</w:t>
      </w:r>
      <w:r>
        <w:rPr>
          <w:rStyle w:val="normaltextrun"/>
          <w:rFonts w:ascii="Calibri" w:hAnsi="Calibri" w:cs="Calibri"/>
          <w:sz w:val="22"/>
          <w:szCs w:val="22"/>
        </w:rPr>
        <w:t> »</w:t>
      </w:r>
      <w:r>
        <w:rPr>
          <w:rStyle w:val="eop"/>
          <w:rFonts w:ascii="Calibri" w:hAnsi="Calibri" w:cs="Calibri"/>
          <w:sz w:val="22"/>
          <w:szCs w:val="22"/>
        </w:rPr>
        <w:t> </w:t>
      </w:r>
    </w:p>
    <w:p w14:paraId="69E188DC" w14:textId="77777777" w:rsidR="00F65A59" w:rsidRDefault="00F65A59" w:rsidP="00F65A59">
      <w:pPr>
        <w:pStyle w:val="paragraph"/>
        <w:spacing w:before="0" w:beforeAutospacing="0" w:after="0" w:afterAutospacing="0"/>
        <w:ind w:left="360"/>
        <w:jc w:val="both"/>
        <w:textAlignment w:val="baseline"/>
        <w:rPr>
          <w:rFonts w:ascii="Segoe UI" w:hAnsi="Segoe UI" w:cs="Segoe UI"/>
          <w:sz w:val="18"/>
          <w:szCs w:val="18"/>
        </w:rPr>
      </w:pPr>
      <w:r>
        <w:rPr>
          <w:rStyle w:val="eop"/>
          <w:rFonts w:ascii="Calibri" w:hAnsi="Calibri" w:cs="Calibri"/>
          <w:sz w:val="22"/>
          <w:szCs w:val="22"/>
        </w:rPr>
        <w:t> </w:t>
      </w:r>
    </w:p>
    <w:p w14:paraId="1E49EF0E" w14:textId="77777777" w:rsidR="00B86FD7" w:rsidRDefault="00F65A59" w:rsidP="00B86FD7">
      <w:pPr>
        <w:pStyle w:val="paragraph"/>
        <w:numPr>
          <w:ilvl w:val="0"/>
          <w:numId w:val="29"/>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t>Connaissances du développement des enfants et des adolescents, de leurs problématiques, etc.</w:t>
      </w:r>
      <w:r>
        <w:rPr>
          <w:rStyle w:val="eop"/>
          <w:rFonts w:ascii="Calibri" w:hAnsi="Calibri" w:cs="Calibri"/>
          <w:sz w:val="22"/>
          <w:szCs w:val="22"/>
        </w:rPr>
        <w:t> </w:t>
      </w:r>
    </w:p>
    <w:p w14:paraId="1A839260" w14:textId="77777777" w:rsidR="00B86FD7" w:rsidRDefault="00F65A59" w:rsidP="00B86FD7">
      <w:pPr>
        <w:pStyle w:val="paragraph"/>
        <w:numPr>
          <w:ilvl w:val="0"/>
          <w:numId w:val="29"/>
        </w:numPr>
        <w:spacing w:before="0" w:beforeAutospacing="0" w:after="0" w:afterAutospacing="0"/>
        <w:jc w:val="both"/>
        <w:textAlignment w:val="baseline"/>
        <w:rPr>
          <w:rFonts w:ascii="Calibri" w:hAnsi="Calibri" w:cs="Calibri"/>
          <w:sz w:val="22"/>
          <w:szCs w:val="22"/>
        </w:rPr>
      </w:pPr>
      <w:r w:rsidRPr="00B86FD7">
        <w:rPr>
          <w:rStyle w:val="normaltextrun"/>
          <w:rFonts w:ascii="Calibri" w:hAnsi="Calibri" w:cs="Calibri"/>
          <w:sz w:val="22"/>
          <w:szCs w:val="22"/>
        </w:rPr>
        <w:t>Connaissances de ce qu’est un Centre PMS</w:t>
      </w:r>
      <w:r w:rsidRPr="00B86FD7">
        <w:rPr>
          <w:rStyle w:val="eop"/>
          <w:rFonts w:ascii="Calibri" w:hAnsi="Calibri" w:cs="Calibri"/>
          <w:sz w:val="22"/>
          <w:szCs w:val="22"/>
        </w:rPr>
        <w:t> </w:t>
      </w:r>
    </w:p>
    <w:p w14:paraId="62190646" w14:textId="77777777" w:rsidR="00B86FD7" w:rsidRDefault="00F65A59" w:rsidP="00B86FD7">
      <w:pPr>
        <w:pStyle w:val="paragraph"/>
        <w:numPr>
          <w:ilvl w:val="0"/>
          <w:numId w:val="29"/>
        </w:numPr>
        <w:spacing w:before="0" w:beforeAutospacing="0" w:after="0" w:afterAutospacing="0"/>
        <w:jc w:val="both"/>
        <w:textAlignment w:val="baseline"/>
        <w:rPr>
          <w:rFonts w:ascii="Calibri" w:hAnsi="Calibri" w:cs="Calibri"/>
          <w:sz w:val="22"/>
          <w:szCs w:val="22"/>
        </w:rPr>
      </w:pPr>
      <w:r w:rsidRPr="00B86FD7">
        <w:rPr>
          <w:rStyle w:val="normaltextrun"/>
          <w:rFonts w:ascii="Calibri" w:hAnsi="Calibri" w:cs="Calibri"/>
          <w:sz w:val="22"/>
          <w:szCs w:val="22"/>
        </w:rPr>
        <w:t xml:space="preserve">Connaissances du réseau </w:t>
      </w:r>
      <w:proofErr w:type="spellStart"/>
      <w:r w:rsidRPr="00B86FD7">
        <w:rPr>
          <w:rStyle w:val="normaltextrun"/>
          <w:rFonts w:ascii="Calibri" w:hAnsi="Calibri" w:cs="Calibri"/>
          <w:sz w:val="22"/>
          <w:szCs w:val="22"/>
        </w:rPr>
        <w:t>psycho-médico-social</w:t>
      </w:r>
      <w:proofErr w:type="spellEnd"/>
      <w:r w:rsidRPr="00B86FD7">
        <w:rPr>
          <w:rStyle w:val="normaltextrun"/>
          <w:rFonts w:ascii="Calibri" w:hAnsi="Calibri" w:cs="Calibri"/>
          <w:sz w:val="22"/>
          <w:szCs w:val="22"/>
        </w:rPr>
        <w:t xml:space="preserve"> (toutes les structures partenaires)</w:t>
      </w:r>
      <w:r w:rsidRPr="00B86FD7">
        <w:rPr>
          <w:rStyle w:val="eop"/>
          <w:rFonts w:ascii="Calibri" w:hAnsi="Calibri" w:cs="Calibri"/>
          <w:sz w:val="22"/>
          <w:szCs w:val="22"/>
        </w:rPr>
        <w:t> </w:t>
      </w:r>
    </w:p>
    <w:p w14:paraId="1EB940FB" w14:textId="77777777" w:rsidR="00B86FD7" w:rsidRDefault="00F65A59" w:rsidP="00B86FD7">
      <w:pPr>
        <w:pStyle w:val="paragraph"/>
        <w:numPr>
          <w:ilvl w:val="0"/>
          <w:numId w:val="29"/>
        </w:numPr>
        <w:spacing w:before="0" w:beforeAutospacing="0" w:after="0" w:afterAutospacing="0"/>
        <w:jc w:val="both"/>
        <w:textAlignment w:val="baseline"/>
        <w:rPr>
          <w:rFonts w:ascii="Calibri" w:hAnsi="Calibri" w:cs="Calibri"/>
          <w:sz w:val="22"/>
          <w:szCs w:val="22"/>
        </w:rPr>
      </w:pPr>
      <w:r w:rsidRPr="00B86FD7">
        <w:rPr>
          <w:rStyle w:val="normaltextrun"/>
          <w:rFonts w:ascii="Calibri" w:hAnsi="Calibri" w:cs="Calibri"/>
          <w:sz w:val="22"/>
          <w:szCs w:val="22"/>
        </w:rPr>
        <w:t>Connaissances quant aux apprentissages, à l’éducation et au monde de l’école </w:t>
      </w:r>
      <w:r w:rsidRPr="00B86FD7">
        <w:rPr>
          <w:rStyle w:val="eop"/>
          <w:rFonts w:ascii="Calibri" w:hAnsi="Calibri" w:cs="Calibri"/>
          <w:sz w:val="22"/>
          <w:szCs w:val="22"/>
        </w:rPr>
        <w:t> </w:t>
      </w:r>
    </w:p>
    <w:p w14:paraId="43EBCFCF" w14:textId="77777777" w:rsidR="00B86FD7" w:rsidRDefault="00F65A59" w:rsidP="00B86FD7">
      <w:pPr>
        <w:pStyle w:val="paragraph"/>
        <w:numPr>
          <w:ilvl w:val="0"/>
          <w:numId w:val="29"/>
        </w:numPr>
        <w:spacing w:before="0" w:beforeAutospacing="0" w:after="0" w:afterAutospacing="0"/>
        <w:jc w:val="both"/>
        <w:textAlignment w:val="baseline"/>
        <w:rPr>
          <w:rFonts w:ascii="Calibri" w:hAnsi="Calibri" w:cs="Calibri"/>
          <w:sz w:val="22"/>
          <w:szCs w:val="22"/>
        </w:rPr>
      </w:pPr>
      <w:r w:rsidRPr="00B86FD7">
        <w:rPr>
          <w:rStyle w:val="normaltextrun"/>
          <w:rFonts w:ascii="Calibri" w:hAnsi="Calibri" w:cs="Calibri"/>
          <w:sz w:val="22"/>
          <w:szCs w:val="22"/>
        </w:rPr>
        <w:t>Connaissances législatives sur le PMS et le monde scolaire (structure de l’enseignement)</w:t>
      </w:r>
      <w:r w:rsidRPr="00B86FD7">
        <w:rPr>
          <w:rStyle w:val="eop"/>
          <w:rFonts w:ascii="Calibri" w:hAnsi="Calibri" w:cs="Calibri"/>
          <w:sz w:val="22"/>
          <w:szCs w:val="22"/>
        </w:rPr>
        <w:t> </w:t>
      </w:r>
    </w:p>
    <w:p w14:paraId="3292D62A" w14:textId="5B9D7DB1" w:rsidR="00F65A59" w:rsidRPr="00B86FD7" w:rsidRDefault="00F65A59" w:rsidP="00B86FD7">
      <w:pPr>
        <w:pStyle w:val="paragraph"/>
        <w:numPr>
          <w:ilvl w:val="0"/>
          <w:numId w:val="29"/>
        </w:numPr>
        <w:spacing w:before="0" w:beforeAutospacing="0" w:after="0" w:afterAutospacing="0"/>
        <w:jc w:val="both"/>
        <w:textAlignment w:val="baseline"/>
        <w:rPr>
          <w:rFonts w:ascii="Calibri" w:hAnsi="Calibri" w:cs="Calibri"/>
          <w:sz w:val="22"/>
          <w:szCs w:val="22"/>
        </w:rPr>
      </w:pPr>
      <w:r w:rsidRPr="00B86FD7">
        <w:rPr>
          <w:rStyle w:val="normaltextrun"/>
          <w:rFonts w:ascii="Calibri" w:hAnsi="Calibri" w:cs="Calibri"/>
          <w:sz w:val="22"/>
          <w:szCs w:val="22"/>
        </w:rPr>
        <w:t>Connaissances de base en informatique</w:t>
      </w:r>
      <w:r w:rsidRPr="00B86FD7">
        <w:rPr>
          <w:rStyle w:val="eop"/>
          <w:rFonts w:ascii="Calibri" w:hAnsi="Calibri" w:cs="Calibri"/>
          <w:sz w:val="22"/>
          <w:szCs w:val="22"/>
        </w:rPr>
        <w:t> </w:t>
      </w:r>
    </w:p>
    <w:p w14:paraId="462EE93E" w14:textId="77777777" w:rsidR="00F65A59" w:rsidRDefault="00F65A59" w:rsidP="00F65A59">
      <w:pPr>
        <w:pStyle w:val="paragraph"/>
        <w:spacing w:before="0" w:beforeAutospacing="0" w:after="0" w:afterAutospacing="0"/>
        <w:ind w:left="420"/>
        <w:jc w:val="both"/>
        <w:textAlignment w:val="baseline"/>
        <w:rPr>
          <w:rFonts w:ascii="Segoe UI" w:hAnsi="Segoe UI" w:cs="Segoe UI"/>
          <w:sz w:val="18"/>
          <w:szCs w:val="18"/>
        </w:rPr>
      </w:pPr>
      <w:r>
        <w:rPr>
          <w:rStyle w:val="eop"/>
          <w:rFonts w:ascii="Calibri" w:hAnsi="Calibri" w:cs="Calibri"/>
          <w:sz w:val="22"/>
          <w:szCs w:val="22"/>
        </w:rPr>
        <w:t> </w:t>
      </w:r>
    </w:p>
    <w:p w14:paraId="10B6BD27" w14:textId="77777777" w:rsidR="00F65A59" w:rsidRDefault="00F65A59" w:rsidP="00F65A59">
      <w:pPr>
        <w:pStyle w:val="paragraph"/>
        <w:spacing w:before="0" w:beforeAutospacing="0" w:after="0" w:afterAutospacing="0"/>
        <w:ind w:left="420"/>
        <w:jc w:val="both"/>
        <w:textAlignment w:val="baseline"/>
        <w:rPr>
          <w:rFonts w:ascii="Segoe UI" w:hAnsi="Segoe UI" w:cs="Segoe UI"/>
          <w:sz w:val="18"/>
          <w:szCs w:val="18"/>
        </w:rPr>
      </w:pPr>
      <w:r>
        <w:rPr>
          <w:rStyle w:val="eop"/>
          <w:rFonts w:ascii="Calibri" w:hAnsi="Calibri" w:cs="Calibri"/>
          <w:sz w:val="22"/>
          <w:szCs w:val="22"/>
        </w:rPr>
        <w:t> </w:t>
      </w:r>
    </w:p>
    <w:p w14:paraId="4D833B89" w14:textId="77777777" w:rsidR="00F65A59" w:rsidRDefault="00F65A59" w:rsidP="00F65A59">
      <w:pPr>
        <w:pStyle w:val="paragraph"/>
        <w:spacing w:before="0" w:beforeAutospacing="0" w:after="0" w:afterAutospacing="0"/>
        <w:ind w:left="420"/>
        <w:jc w:val="both"/>
        <w:textAlignment w:val="baseline"/>
        <w:rPr>
          <w:rFonts w:ascii="Segoe UI" w:hAnsi="Segoe UI" w:cs="Segoe UI"/>
          <w:sz w:val="18"/>
          <w:szCs w:val="18"/>
        </w:rPr>
      </w:pPr>
      <w:r>
        <w:rPr>
          <w:rStyle w:val="eop"/>
          <w:rFonts w:ascii="Calibri" w:hAnsi="Calibri" w:cs="Calibri"/>
          <w:sz w:val="22"/>
          <w:szCs w:val="22"/>
        </w:rPr>
        <w:t> </w:t>
      </w:r>
    </w:p>
    <w:p w14:paraId="3E8FE3B7" w14:textId="77777777" w:rsidR="00F65A59" w:rsidRDefault="00F65A59" w:rsidP="00F65A59">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2"/>
          <w:szCs w:val="22"/>
        </w:rPr>
        <w:t>b) Savoir Faire</w:t>
      </w:r>
      <w:r>
        <w:rPr>
          <w:rStyle w:val="normaltextrun"/>
          <w:rFonts w:ascii="Calibri" w:hAnsi="Calibri" w:cs="Calibri"/>
          <w:sz w:val="22"/>
          <w:szCs w:val="22"/>
        </w:rPr>
        <w:t> : « </w:t>
      </w:r>
      <w:r>
        <w:rPr>
          <w:rStyle w:val="normaltextrun"/>
          <w:rFonts w:ascii="Calibri" w:hAnsi="Calibri" w:cs="Calibri"/>
          <w:i/>
          <w:iCs/>
          <w:sz w:val="22"/>
          <w:szCs w:val="22"/>
        </w:rPr>
        <w:t>Habiletés à réaliser ce qu’on entreprend</w:t>
      </w:r>
      <w:r>
        <w:rPr>
          <w:rStyle w:val="normaltextrun"/>
          <w:rFonts w:ascii="Calibri" w:hAnsi="Calibri" w:cs="Calibri"/>
          <w:sz w:val="22"/>
          <w:szCs w:val="22"/>
        </w:rPr>
        <w:t> »</w:t>
      </w:r>
      <w:r>
        <w:rPr>
          <w:rStyle w:val="eop"/>
          <w:rFonts w:ascii="Calibri" w:hAnsi="Calibri" w:cs="Calibri"/>
          <w:sz w:val="22"/>
          <w:szCs w:val="22"/>
        </w:rPr>
        <w:t> </w:t>
      </w:r>
    </w:p>
    <w:p w14:paraId="311FC15E" w14:textId="77777777" w:rsidR="00F65A59" w:rsidRDefault="00F65A59" w:rsidP="00F65A59">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0F7E72FF" w14:textId="77777777" w:rsidR="00B86FD7" w:rsidRDefault="00F65A59" w:rsidP="00B86FD7">
      <w:pPr>
        <w:pStyle w:val="paragraph"/>
        <w:numPr>
          <w:ilvl w:val="0"/>
          <w:numId w:val="30"/>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t>S’approprier la philosophie du centre en se référant au projet de centre et au programme spécifique du P.O.</w:t>
      </w:r>
      <w:r>
        <w:rPr>
          <w:rStyle w:val="eop"/>
          <w:rFonts w:ascii="Calibri" w:hAnsi="Calibri" w:cs="Calibri"/>
          <w:sz w:val="22"/>
          <w:szCs w:val="22"/>
        </w:rPr>
        <w:t> </w:t>
      </w:r>
    </w:p>
    <w:p w14:paraId="7B5D9937" w14:textId="1699CA82" w:rsidR="00B86FD7" w:rsidRDefault="00F65A59" w:rsidP="00B86FD7">
      <w:pPr>
        <w:pStyle w:val="paragraph"/>
        <w:numPr>
          <w:ilvl w:val="0"/>
          <w:numId w:val="30"/>
        </w:numPr>
        <w:spacing w:before="0" w:beforeAutospacing="0" w:after="0" w:afterAutospacing="0"/>
        <w:jc w:val="both"/>
        <w:textAlignment w:val="baseline"/>
        <w:rPr>
          <w:rFonts w:ascii="Calibri" w:hAnsi="Calibri" w:cs="Calibri"/>
          <w:sz w:val="22"/>
          <w:szCs w:val="22"/>
        </w:rPr>
      </w:pPr>
      <w:r w:rsidRPr="00B86FD7">
        <w:rPr>
          <w:rStyle w:val="normaltextrun"/>
          <w:rFonts w:ascii="Calibri" w:hAnsi="Calibri" w:cs="Calibri"/>
          <w:sz w:val="22"/>
          <w:szCs w:val="22"/>
        </w:rPr>
        <w:t xml:space="preserve">Respecter le règlement de travail des membres du personnel technique de l’ASBL des Centres </w:t>
      </w:r>
      <w:proofErr w:type="spellStart"/>
      <w:r w:rsidRPr="00B86FD7">
        <w:rPr>
          <w:rStyle w:val="normaltextrun"/>
          <w:rFonts w:ascii="Calibri" w:hAnsi="Calibri" w:cs="Calibri"/>
          <w:sz w:val="22"/>
          <w:szCs w:val="22"/>
        </w:rPr>
        <w:t>Psycho-Médico-Sociaux</w:t>
      </w:r>
      <w:proofErr w:type="spellEnd"/>
      <w:r w:rsidRPr="00B86FD7">
        <w:rPr>
          <w:rStyle w:val="normaltextrun"/>
          <w:rFonts w:ascii="Calibri" w:hAnsi="Calibri" w:cs="Calibri"/>
          <w:sz w:val="22"/>
          <w:szCs w:val="22"/>
        </w:rPr>
        <w:t xml:space="preserve"> libres</w:t>
      </w:r>
      <w:r w:rsidR="00021A91">
        <w:rPr>
          <w:rStyle w:val="normaltextrun"/>
          <w:rFonts w:ascii="Calibri" w:hAnsi="Calibri" w:cs="Calibri"/>
          <w:sz w:val="22"/>
          <w:szCs w:val="22"/>
        </w:rPr>
        <w:t xml:space="preserve"> 3, 6, 7 et 10</w:t>
      </w:r>
      <w:r w:rsidRPr="00B86FD7">
        <w:rPr>
          <w:rStyle w:val="normaltextrun"/>
          <w:rFonts w:ascii="Calibri" w:hAnsi="Calibri" w:cs="Calibri"/>
          <w:sz w:val="22"/>
          <w:szCs w:val="22"/>
        </w:rPr>
        <w:t xml:space="preserve"> (notamment au niveau ponctualité, tenue vestimentaire, attitude en entretien, etc.)</w:t>
      </w:r>
      <w:r w:rsidRPr="00B86FD7">
        <w:rPr>
          <w:rStyle w:val="eop"/>
          <w:rFonts w:ascii="Calibri" w:hAnsi="Calibri" w:cs="Calibri"/>
          <w:sz w:val="22"/>
          <w:szCs w:val="22"/>
        </w:rPr>
        <w:t> </w:t>
      </w:r>
    </w:p>
    <w:p w14:paraId="58C12454" w14:textId="77777777" w:rsidR="00B86FD7" w:rsidRDefault="00F65A59" w:rsidP="00B86FD7">
      <w:pPr>
        <w:pStyle w:val="paragraph"/>
        <w:numPr>
          <w:ilvl w:val="0"/>
          <w:numId w:val="30"/>
        </w:numPr>
        <w:spacing w:before="0" w:beforeAutospacing="0" w:after="0" w:afterAutospacing="0"/>
        <w:jc w:val="both"/>
        <w:textAlignment w:val="baseline"/>
        <w:rPr>
          <w:rFonts w:ascii="Calibri" w:hAnsi="Calibri" w:cs="Calibri"/>
          <w:sz w:val="22"/>
          <w:szCs w:val="22"/>
        </w:rPr>
      </w:pPr>
      <w:r w:rsidRPr="00B86FD7">
        <w:rPr>
          <w:rStyle w:val="normaltextrun"/>
          <w:rFonts w:ascii="Calibri" w:hAnsi="Calibri" w:cs="Calibri"/>
          <w:sz w:val="22"/>
          <w:szCs w:val="22"/>
        </w:rPr>
        <w:t>Respecter les règles déontologiques et le secret professionnel</w:t>
      </w:r>
      <w:r w:rsidRPr="00B86FD7">
        <w:rPr>
          <w:rStyle w:val="eop"/>
          <w:rFonts w:ascii="Calibri" w:hAnsi="Calibri" w:cs="Calibri"/>
          <w:sz w:val="22"/>
          <w:szCs w:val="22"/>
        </w:rPr>
        <w:t> </w:t>
      </w:r>
    </w:p>
    <w:p w14:paraId="702F59B8" w14:textId="77777777" w:rsidR="00B86FD7" w:rsidRDefault="00F65A59" w:rsidP="00B86FD7">
      <w:pPr>
        <w:pStyle w:val="paragraph"/>
        <w:numPr>
          <w:ilvl w:val="0"/>
          <w:numId w:val="30"/>
        </w:numPr>
        <w:spacing w:before="0" w:beforeAutospacing="0" w:after="0" w:afterAutospacing="0"/>
        <w:jc w:val="both"/>
        <w:textAlignment w:val="baseline"/>
        <w:rPr>
          <w:rFonts w:ascii="Calibri" w:hAnsi="Calibri" w:cs="Calibri"/>
          <w:sz w:val="22"/>
          <w:szCs w:val="22"/>
        </w:rPr>
      </w:pPr>
      <w:r w:rsidRPr="00B86FD7">
        <w:rPr>
          <w:rStyle w:val="normaltextrun"/>
          <w:rFonts w:ascii="Calibri" w:hAnsi="Calibri" w:cs="Calibri"/>
          <w:sz w:val="22"/>
          <w:szCs w:val="22"/>
        </w:rPr>
        <w:t>Travailler en équipe en tenant compte des spécificités de chacun, entre autres dans un souci de bonne collaboration et de partage des connaissances</w:t>
      </w:r>
      <w:r w:rsidRPr="00B86FD7">
        <w:rPr>
          <w:rStyle w:val="eop"/>
          <w:rFonts w:ascii="Calibri" w:hAnsi="Calibri" w:cs="Calibri"/>
          <w:sz w:val="22"/>
          <w:szCs w:val="22"/>
        </w:rPr>
        <w:t> </w:t>
      </w:r>
    </w:p>
    <w:p w14:paraId="20CD409C" w14:textId="77777777" w:rsidR="00B86FD7" w:rsidRDefault="00F65A59" w:rsidP="00B86FD7">
      <w:pPr>
        <w:pStyle w:val="paragraph"/>
        <w:numPr>
          <w:ilvl w:val="0"/>
          <w:numId w:val="30"/>
        </w:numPr>
        <w:spacing w:before="0" w:beforeAutospacing="0" w:after="0" w:afterAutospacing="0"/>
        <w:jc w:val="both"/>
        <w:textAlignment w:val="baseline"/>
        <w:rPr>
          <w:rFonts w:ascii="Calibri" w:hAnsi="Calibri" w:cs="Calibri"/>
          <w:sz w:val="22"/>
          <w:szCs w:val="22"/>
        </w:rPr>
      </w:pPr>
      <w:r w:rsidRPr="00B86FD7">
        <w:rPr>
          <w:rStyle w:val="normaltextrun"/>
          <w:rFonts w:ascii="Calibri" w:hAnsi="Calibri" w:cs="Calibri"/>
          <w:sz w:val="22"/>
          <w:szCs w:val="22"/>
        </w:rPr>
        <w:t>Réfléchir et développer des actions de prévention</w:t>
      </w:r>
      <w:r w:rsidRPr="00B86FD7">
        <w:rPr>
          <w:rStyle w:val="eop"/>
          <w:rFonts w:ascii="Calibri" w:hAnsi="Calibri" w:cs="Calibri"/>
          <w:sz w:val="22"/>
          <w:szCs w:val="22"/>
        </w:rPr>
        <w:t> </w:t>
      </w:r>
    </w:p>
    <w:p w14:paraId="3594C34A" w14:textId="77777777" w:rsidR="00B86FD7" w:rsidRDefault="00F65A59" w:rsidP="00B86FD7">
      <w:pPr>
        <w:pStyle w:val="paragraph"/>
        <w:numPr>
          <w:ilvl w:val="0"/>
          <w:numId w:val="30"/>
        </w:numPr>
        <w:spacing w:before="0" w:beforeAutospacing="0" w:after="0" w:afterAutospacing="0"/>
        <w:jc w:val="both"/>
        <w:textAlignment w:val="baseline"/>
        <w:rPr>
          <w:rFonts w:ascii="Calibri" w:hAnsi="Calibri" w:cs="Calibri"/>
          <w:sz w:val="22"/>
          <w:szCs w:val="22"/>
        </w:rPr>
      </w:pPr>
      <w:r w:rsidRPr="00B86FD7">
        <w:rPr>
          <w:rStyle w:val="normaltextrun"/>
          <w:rFonts w:ascii="Calibri" w:hAnsi="Calibri" w:cs="Calibri"/>
          <w:sz w:val="22"/>
          <w:szCs w:val="22"/>
        </w:rPr>
        <w:t>Être capable de réaliser des entretiens (anamnèse, réception de la demande, entretien d’aide…) et des observations</w:t>
      </w:r>
      <w:r w:rsidRPr="00B86FD7">
        <w:rPr>
          <w:rStyle w:val="eop"/>
          <w:rFonts w:ascii="Calibri" w:hAnsi="Calibri" w:cs="Calibri"/>
          <w:sz w:val="22"/>
          <w:szCs w:val="22"/>
        </w:rPr>
        <w:t> </w:t>
      </w:r>
    </w:p>
    <w:p w14:paraId="18A1B694" w14:textId="77777777" w:rsidR="00B86FD7" w:rsidRDefault="00F65A59" w:rsidP="00B86FD7">
      <w:pPr>
        <w:pStyle w:val="paragraph"/>
        <w:numPr>
          <w:ilvl w:val="0"/>
          <w:numId w:val="30"/>
        </w:numPr>
        <w:spacing w:before="0" w:beforeAutospacing="0" w:after="0" w:afterAutospacing="0"/>
        <w:jc w:val="both"/>
        <w:textAlignment w:val="baseline"/>
        <w:rPr>
          <w:rFonts w:ascii="Calibri" w:hAnsi="Calibri" w:cs="Calibri"/>
          <w:sz w:val="22"/>
          <w:szCs w:val="22"/>
        </w:rPr>
      </w:pPr>
      <w:r w:rsidRPr="00B86FD7">
        <w:rPr>
          <w:rStyle w:val="normaltextrun"/>
          <w:rFonts w:ascii="Calibri" w:hAnsi="Calibri" w:cs="Calibri"/>
          <w:sz w:val="22"/>
          <w:szCs w:val="22"/>
        </w:rPr>
        <w:t>Pouvoir réaliser une analyse de la demande</w:t>
      </w:r>
      <w:r w:rsidRPr="00B86FD7">
        <w:rPr>
          <w:rStyle w:val="eop"/>
          <w:rFonts w:ascii="Calibri" w:hAnsi="Calibri" w:cs="Calibri"/>
          <w:sz w:val="22"/>
          <w:szCs w:val="22"/>
        </w:rPr>
        <w:t> </w:t>
      </w:r>
    </w:p>
    <w:p w14:paraId="228DD944" w14:textId="77777777" w:rsidR="00B86FD7" w:rsidRDefault="00F65A59" w:rsidP="00B86FD7">
      <w:pPr>
        <w:pStyle w:val="paragraph"/>
        <w:numPr>
          <w:ilvl w:val="0"/>
          <w:numId w:val="30"/>
        </w:numPr>
        <w:spacing w:before="0" w:beforeAutospacing="0" w:after="0" w:afterAutospacing="0"/>
        <w:jc w:val="both"/>
        <w:textAlignment w:val="baseline"/>
        <w:rPr>
          <w:rFonts w:ascii="Calibri" w:hAnsi="Calibri" w:cs="Calibri"/>
          <w:sz w:val="22"/>
          <w:szCs w:val="22"/>
        </w:rPr>
      </w:pPr>
      <w:r w:rsidRPr="00B86FD7">
        <w:rPr>
          <w:rStyle w:val="normaltextrun"/>
          <w:rFonts w:ascii="Calibri" w:hAnsi="Calibri" w:cs="Calibri"/>
          <w:sz w:val="22"/>
          <w:szCs w:val="22"/>
        </w:rPr>
        <w:t>Formuler des hypothèses pertinentes en intégrant les informations récoltées et en déduire une synthèse</w:t>
      </w:r>
      <w:r w:rsidRPr="00B86FD7">
        <w:rPr>
          <w:rStyle w:val="eop"/>
          <w:rFonts w:ascii="Calibri" w:hAnsi="Calibri" w:cs="Calibri"/>
          <w:sz w:val="22"/>
          <w:szCs w:val="22"/>
        </w:rPr>
        <w:t> </w:t>
      </w:r>
    </w:p>
    <w:p w14:paraId="2DFB951B" w14:textId="77777777" w:rsidR="00B86FD7" w:rsidRDefault="00F65A59" w:rsidP="00B86FD7">
      <w:pPr>
        <w:pStyle w:val="paragraph"/>
        <w:numPr>
          <w:ilvl w:val="0"/>
          <w:numId w:val="30"/>
        </w:numPr>
        <w:spacing w:before="0" w:beforeAutospacing="0" w:after="0" w:afterAutospacing="0"/>
        <w:jc w:val="both"/>
        <w:textAlignment w:val="baseline"/>
        <w:rPr>
          <w:rFonts w:ascii="Calibri" w:hAnsi="Calibri" w:cs="Calibri"/>
          <w:sz w:val="22"/>
          <w:szCs w:val="22"/>
        </w:rPr>
      </w:pPr>
      <w:r w:rsidRPr="00B86FD7">
        <w:rPr>
          <w:rStyle w:val="normaltextrun"/>
          <w:rFonts w:ascii="Calibri" w:hAnsi="Calibri" w:cs="Calibri"/>
          <w:sz w:val="22"/>
          <w:szCs w:val="22"/>
        </w:rPr>
        <w:t>Proposer des pistes d’interventions adaptées</w:t>
      </w:r>
      <w:r w:rsidRPr="00B86FD7">
        <w:rPr>
          <w:rStyle w:val="eop"/>
          <w:rFonts w:ascii="Calibri" w:hAnsi="Calibri" w:cs="Calibri"/>
          <w:sz w:val="22"/>
          <w:szCs w:val="22"/>
        </w:rPr>
        <w:t> </w:t>
      </w:r>
    </w:p>
    <w:p w14:paraId="798D879A" w14:textId="77777777" w:rsidR="00B86FD7" w:rsidRDefault="00F65A59" w:rsidP="00B86FD7">
      <w:pPr>
        <w:pStyle w:val="paragraph"/>
        <w:numPr>
          <w:ilvl w:val="0"/>
          <w:numId w:val="30"/>
        </w:numPr>
        <w:spacing w:before="0" w:beforeAutospacing="0" w:after="0" w:afterAutospacing="0"/>
        <w:jc w:val="both"/>
        <w:textAlignment w:val="baseline"/>
        <w:rPr>
          <w:rFonts w:ascii="Calibri" w:hAnsi="Calibri" w:cs="Calibri"/>
          <w:sz w:val="22"/>
          <w:szCs w:val="22"/>
        </w:rPr>
      </w:pPr>
      <w:r w:rsidRPr="00B86FD7">
        <w:rPr>
          <w:rStyle w:val="normaltextrun"/>
          <w:rFonts w:ascii="Calibri" w:hAnsi="Calibri" w:cs="Calibri"/>
          <w:sz w:val="22"/>
          <w:szCs w:val="22"/>
        </w:rPr>
        <w:t>Sur base des éléments récoltés, pouvoir affirmer une position PMS et la défendre</w:t>
      </w:r>
      <w:r w:rsidRPr="00B86FD7">
        <w:rPr>
          <w:rStyle w:val="eop"/>
          <w:rFonts w:ascii="Calibri" w:hAnsi="Calibri" w:cs="Calibri"/>
          <w:sz w:val="22"/>
          <w:szCs w:val="22"/>
        </w:rPr>
        <w:t> </w:t>
      </w:r>
    </w:p>
    <w:p w14:paraId="7AC9FEB2" w14:textId="482CCBA6" w:rsidR="00F65A59" w:rsidRPr="00B86FD7" w:rsidRDefault="00F65A59" w:rsidP="00B86FD7">
      <w:pPr>
        <w:pStyle w:val="paragraph"/>
        <w:numPr>
          <w:ilvl w:val="0"/>
          <w:numId w:val="30"/>
        </w:numPr>
        <w:spacing w:before="0" w:beforeAutospacing="0" w:after="0" w:afterAutospacing="0"/>
        <w:jc w:val="both"/>
        <w:textAlignment w:val="baseline"/>
        <w:rPr>
          <w:rFonts w:ascii="Calibri" w:hAnsi="Calibri" w:cs="Calibri"/>
          <w:sz w:val="22"/>
          <w:szCs w:val="22"/>
        </w:rPr>
      </w:pPr>
      <w:r w:rsidRPr="00B86FD7">
        <w:rPr>
          <w:rStyle w:val="normaltextrun"/>
          <w:rFonts w:ascii="Calibri" w:hAnsi="Calibri" w:cs="Calibri"/>
          <w:sz w:val="22"/>
          <w:szCs w:val="22"/>
        </w:rPr>
        <w:t>Communiquer et collaborer : </w:t>
      </w:r>
      <w:r w:rsidRPr="00B86FD7">
        <w:rPr>
          <w:rStyle w:val="eop"/>
          <w:rFonts w:ascii="Calibri" w:hAnsi="Calibri" w:cs="Calibri"/>
          <w:sz w:val="22"/>
          <w:szCs w:val="22"/>
        </w:rPr>
        <w:t> </w:t>
      </w:r>
    </w:p>
    <w:p w14:paraId="50718028" w14:textId="77777777" w:rsidR="00243E2F" w:rsidRDefault="00F65A59" w:rsidP="00243E2F">
      <w:pPr>
        <w:pStyle w:val="paragraph"/>
        <w:numPr>
          <w:ilvl w:val="0"/>
          <w:numId w:val="31"/>
        </w:numPr>
        <w:spacing w:before="0" w:beforeAutospacing="0" w:after="0" w:afterAutospacing="0"/>
        <w:jc w:val="both"/>
        <w:textAlignment w:val="baseline"/>
        <w:rPr>
          <w:rFonts w:ascii="Calibri" w:hAnsi="Calibri" w:cs="Calibri"/>
          <w:sz w:val="22"/>
          <w:szCs w:val="22"/>
        </w:rPr>
      </w:pPr>
      <w:proofErr w:type="gramStart"/>
      <w:r>
        <w:rPr>
          <w:rStyle w:val="normaltextrun"/>
          <w:rFonts w:ascii="Calibri" w:hAnsi="Calibri" w:cs="Calibri"/>
          <w:sz w:val="22"/>
          <w:szCs w:val="22"/>
        </w:rPr>
        <w:t>avec</w:t>
      </w:r>
      <w:proofErr w:type="gramEnd"/>
      <w:r>
        <w:rPr>
          <w:rStyle w:val="normaltextrun"/>
          <w:rFonts w:ascii="Calibri" w:hAnsi="Calibri" w:cs="Calibri"/>
          <w:sz w:val="22"/>
          <w:szCs w:val="22"/>
        </w:rPr>
        <w:t xml:space="preserve"> les consultants</w:t>
      </w:r>
      <w:r>
        <w:rPr>
          <w:rStyle w:val="eop"/>
          <w:rFonts w:ascii="Calibri" w:hAnsi="Calibri" w:cs="Calibri"/>
          <w:sz w:val="22"/>
          <w:szCs w:val="22"/>
        </w:rPr>
        <w:t> </w:t>
      </w:r>
    </w:p>
    <w:p w14:paraId="61D4F4F9" w14:textId="77777777" w:rsidR="00243E2F" w:rsidRDefault="00F65A59" w:rsidP="00243E2F">
      <w:pPr>
        <w:pStyle w:val="paragraph"/>
        <w:numPr>
          <w:ilvl w:val="0"/>
          <w:numId w:val="31"/>
        </w:numPr>
        <w:spacing w:before="0" w:beforeAutospacing="0" w:after="0" w:afterAutospacing="0"/>
        <w:jc w:val="both"/>
        <w:textAlignment w:val="baseline"/>
        <w:rPr>
          <w:rFonts w:ascii="Calibri" w:hAnsi="Calibri" w:cs="Calibri"/>
          <w:sz w:val="22"/>
          <w:szCs w:val="22"/>
        </w:rPr>
      </w:pPr>
      <w:proofErr w:type="gramStart"/>
      <w:r w:rsidRPr="00243E2F">
        <w:rPr>
          <w:rStyle w:val="normaltextrun"/>
          <w:rFonts w:ascii="Calibri" w:hAnsi="Calibri" w:cs="Calibri"/>
          <w:sz w:val="22"/>
          <w:szCs w:val="22"/>
        </w:rPr>
        <w:t>avec</w:t>
      </w:r>
      <w:proofErr w:type="gramEnd"/>
      <w:r w:rsidRPr="00243E2F">
        <w:rPr>
          <w:rStyle w:val="normaltextrun"/>
          <w:rFonts w:ascii="Calibri" w:hAnsi="Calibri" w:cs="Calibri"/>
          <w:sz w:val="22"/>
          <w:szCs w:val="22"/>
        </w:rPr>
        <w:t xml:space="preserve"> l’équipe PMS, y compris la direction</w:t>
      </w:r>
      <w:r w:rsidRPr="00243E2F">
        <w:rPr>
          <w:rStyle w:val="eop"/>
          <w:rFonts w:ascii="Calibri" w:hAnsi="Calibri" w:cs="Calibri"/>
          <w:sz w:val="22"/>
          <w:szCs w:val="22"/>
        </w:rPr>
        <w:t> </w:t>
      </w:r>
    </w:p>
    <w:p w14:paraId="294554A0" w14:textId="77777777" w:rsidR="00243E2F" w:rsidRDefault="00F65A59" w:rsidP="00243E2F">
      <w:pPr>
        <w:pStyle w:val="paragraph"/>
        <w:numPr>
          <w:ilvl w:val="0"/>
          <w:numId w:val="31"/>
        </w:numPr>
        <w:spacing w:before="0" w:beforeAutospacing="0" w:after="0" w:afterAutospacing="0"/>
        <w:jc w:val="both"/>
        <w:textAlignment w:val="baseline"/>
        <w:rPr>
          <w:rFonts w:ascii="Calibri" w:hAnsi="Calibri" w:cs="Calibri"/>
          <w:sz w:val="22"/>
          <w:szCs w:val="22"/>
        </w:rPr>
      </w:pPr>
      <w:proofErr w:type="gramStart"/>
      <w:r w:rsidRPr="00243E2F">
        <w:rPr>
          <w:rStyle w:val="normaltextrun"/>
          <w:rFonts w:ascii="Calibri" w:hAnsi="Calibri" w:cs="Calibri"/>
          <w:sz w:val="22"/>
          <w:szCs w:val="22"/>
        </w:rPr>
        <w:t>avec</w:t>
      </w:r>
      <w:proofErr w:type="gramEnd"/>
      <w:r w:rsidRPr="00243E2F">
        <w:rPr>
          <w:rStyle w:val="normaltextrun"/>
          <w:rFonts w:ascii="Calibri" w:hAnsi="Calibri" w:cs="Calibri"/>
          <w:sz w:val="22"/>
          <w:szCs w:val="22"/>
        </w:rPr>
        <w:t xml:space="preserve"> les partenaires de l’école</w:t>
      </w:r>
      <w:r w:rsidRPr="00243E2F">
        <w:rPr>
          <w:rStyle w:val="eop"/>
          <w:rFonts w:ascii="Calibri" w:hAnsi="Calibri" w:cs="Calibri"/>
          <w:sz w:val="22"/>
          <w:szCs w:val="22"/>
        </w:rPr>
        <w:t> </w:t>
      </w:r>
    </w:p>
    <w:p w14:paraId="57FDBCEC" w14:textId="3E785443" w:rsidR="00F65A59" w:rsidRPr="00243E2F" w:rsidRDefault="00F65A59" w:rsidP="00243E2F">
      <w:pPr>
        <w:pStyle w:val="paragraph"/>
        <w:numPr>
          <w:ilvl w:val="0"/>
          <w:numId w:val="31"/>
        </w:numPr>
        <w:spacing w:before="0" w:beforeAutospacing="0" w:after="0" w:afterAutospacing="0"/>
        <w:jc w:val="both"/>
        <w:textAlignment w:val="baseline"/>
        <w:rPr>
          <w:rFonts w:ascii="Calibri" w:hAnsi="Calibri" w:cs="Calibri"/>
          <w:sz w:val="22"/>
          <w:szCs w:val="22"/>
        </w:rPr>
      </w:pPr>
      <w:proofErr w:type="gramStart"/>
      <w:r w:rsidRPr="00243E2F">
        <w:rPr>
          <w:rStyle w:val="normaltextrun"/>
          <w:rFonts w:ascii="Calibri" w:hAnsi="Calibri" w:cs="Calibri"/>
          <w:sz w:val="22"/>
          <w:szCs w:val="22"/>
        </w:rPr>
        <w:t>avec</w:t>
      </w:r>
      <w:proofErr w:type="gramEnd"/>
      <w:r w:rsidRPr="00243E2F">
        <w:rPr>
          <w:rStyle w:val="normaltextrun"/>
          <w:rFonts w:ascii="Calibri" w:hAnsi="Calibri" w:cs="Calibri"/>
          <w:sz w:val="22"/>
          <w:szCs w:val="22"/>
        </w:rPr>
        <w:t xml:space="preserve"> les partenaires extérieurs (notamment travail en réseau et orientation vers des services adéquats)</w:t>
      </w:r>
      <w:r w:rsidRPr="00243E2F">
        <w:rPr>
          <w:rStyle w:val="eop"/>
          <w:rFonts w:ascii="Calibri" w:hAnsi="Calibri" w:cs="Calibri"/>
          <w:sz w:val="22"/>
          <w:szCs w:val="22"/>
        </w:rPr>
        <w:t> </w:t>
      </w:r>
    </w:p>
    <w:p w14:paraId="7EB337F0" w14:textId="77777777" w:rsidR="00243E2F" w:rsidRDefault="00F65A59" w:rsidP="00243E2F">
      <w:pPr>
        <w:pStyle w:val="paragraph"/>
        <w:numPr>
          <w:ilvl w:val="0"/>
          <w:numId w:val="32"/>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t>Gérer les situations individuelles et collectives (conseils de classe, animations, etc.)</w:t>
      </w:r>
      <w:r>
        <w:rPr>
          <w:rStyle w:val="eop"/>
          <w:rFonts w:ascii="Calibri" w:hAnsi="Calibri" w:cs="Calibri"/>
          <w:sz w:val="22"/>
          <w:szCs w:val="22"/>
        </w:rPr>
        <w:t> </w:t>
      </w:r>
    </w:p>
    <w:p w14:paraId="07CC8E39" w14:textId="77777777" w:rsidR="00243E2F" w:rsidRDefault="00F65A59" w:rsidP="00243E2F">
      <w:pPr>
        <w:pStyle w:val="paragraph"/>
        <w:numPr>
          <w:ilvl w:val="0"/>
          <w:numId w:val="32"/>
        </w:numPr>
        <w:spacing w:before="0" w:beforeAutospacing="0" w:after="0" w:afterAutospacing="0"/>
        <w:jc w:val="both"/>
        <w:textAlignment w:val="baseline"/>
        <w:rPr>
          <w:rFonts w:ascii="Calibri" w:hAnsi="Calibri" w:cs="Calibri"/>
          <w:sz w:val="22"/>
          <w:szCs w:val="22"/>
        </w:rPr>
      </w:pPr>
      <w:r w:rsidRPr="00243E2F">
        <w:rPr>
          <w:rStyle w:val="normaltextrun"/>
          <w:rFonts w:ascii="Calibri" w:hAnsi="Calibri" w:cs="Calibri"/>
          <w:sz w:val="22"/>
          <w:szCs w:val="22"/>
        </w:rPr>
        <w:t>Faire preuve de bonnes capacités d’expression orale et écrite (rédiger un rapport, etc.)</w:t>
      </w:r>
      <w:r w:rsidRPr="00243E2F">
        <w:rPr>
          <w:rStyle w:val="eop"/>
          <w:rFonts w:ascii="Calibri" w:hAnsi="Calibri" w:cs="Calibri"/>
          <w:sz w:val="22"/>
          <w:szCs w:val="22"/>
        </w:rPr>
        <w:t> </w:t>
      </w:r>
    </w:p>
    <w:p w14:paraId="55B9EDA5" w14:textId="77777777" w:rsidR="00243E2F" w:rsidRDefault="00F65A59" w:rsidP="00243E2F">
      <w:pPr>
        <w:pStyle w:val="paragraph"/>
        <w:numPr>
          <w:ilvl w:val="0"/>
          <w:numId w:val="32"/>
        </w:numPr>
        <w:spacing w:before="0" w:beforeAutospacing="0" w:after="0" w:afterAutospacing="0"/>
        <w:jc w:val="both"/>
        <w:textAlignment w:val="baseline"/>
        <w:rPr>
          <w:rFonts w:ascii="Calibri" w:hAnsi="Calibri" w:cs="Calibri"/>
          <w:sz w:val="22"/>
          <w:szCs w:val="22"/>
        </w:rPr>
      </w:pPr>
      <w:r w:rsidRPr="00243E2F">
        <w:rPr>
          <w:rStyle w:val="normaltextrun"/>
          <w:rFonts w:ascii="Calibri" w:hAnsi="Calibri" w:cs="Calibri"/>
          <w:sz w:val="22"/>
          <w:szCs w:val="22"/>
        </w:rPr>
        <w:t>Gérer les documents administratifs (dossier de l’élève, conseils de classe, journalier, …)</w:t>
      </w:r>
      <w:r w:rsidRPr="00243E2F">
        <w:rPr>
          <w:rStyle w:val="eop"/>
          <w:rFonts w:ascii="Calibri" w:hAnsi="Calibri" w:cs="Calibri"/>
          <w:sz w:val="22"/>
          <w:szCs w:val="22"/>
        </w:rPr>
        <w:t> </w:t>
      </w:r>
    </w:p>
    <w:p w14:paraId="7D7FF7F3" w14:textId="77777777" w:rsidR="00243E2F" w:rsidRDefault="00F65A59" w:rsidP="00243E2F">
      <w:pPr>
        <w:pStyle w:val="paragraph"/>
        <w:numPr>
          <w:ilvl w:val="0"/>
          <w:numId w:val="32"/>
        </w:numPr>
        <w:spacing w:before="0" w:beforeAutospacing="0" w:after="0" w:afterAutospacing="0"/>
        <w:jc w:val="both"/>
        <w:textAlignment w:val="baseline"/>
        <w:rPr>
          <w:rFonts w:ascii="Calibri" w:hAnsi="Calibri" w:cs="Calibri"/>
          <w:sz w:val="22"/>
          <w:szCs w:val="22"/>
        </w:rPr>
      </w:pPr>
      <w:r w:rsidRPr="00243E2F">
        <w:rPr>
          <w:rStyle w:val="normaltextrun"/>
          <w:rFonts w:ascii="Calibri" w:hAnsi="Calibri" w:cs="Calibri"/>
          <w:sz w:val="22"/>
          <w:szCs w:val="22"/>
        </w:rPr>
        <w:t>Prendre conscience des enjeux scolaires, institutionnels et sociétaux</w:t>
      </w:r>
      <w:r w:rsidRPr="00243E2F">
        <w:rPr>
          <w:rStyle w:val="eop"/>
          <w:rFonts w:ascii="Calibri" w:hAnsi="Calibri" w:cs="Calibri"/>
          <w:sz w:val="22"/>
          <w:szCs w:val="22"/>
        </w:rPr>
        <w:t> </w:t>
      </w:r>
    </w:p>
    <w:p w14:paraId="7DCF7EB9" w14:textId="1EE2CA84" w:rsidR="00F65A59" w:rsidRPr="00243E2F" w:rsidRDefault="00F65A59" w:rsidP="00243E2F">
      <w:pPr>
        <w:pStyle w:val="paragraph"/>
        <w:numPr>
          <w:ilvl w:val="0"/>
          <w:numId w:val="32"/>
        </w:numPr>
        <w:spacing w:before="0" w:beforeAutospacing="0" w:after="0" w:afterAutospacing="0"/>
        <w:jc w:val="both"/>
        <w:textAlignment w:val="baseline"/>
        <w:rPr>
          <w:rFonts w:ascii="Calibri" w:hAnsi="Calibri" w:cs="Calibri"/>
          <w:sz w:val="22"/>
          <w:szCs w:val="22"/>
        </w:rPr>
      </w:pPr>
      <w:r w:rsidRPr="00243E2F">
        <w:rPr>
          <w:rStyle w:val="normaltextrun"/>
          <w:rFonts w:ascii="Calibri" w:hAnsi="Calibri" w:cs="Calibri"/>
          <w:sz w:val="22"/>
          <w:szCs w:val="22"/>
        </w:rPr>
        <w:t>Avoir conscience de ses besoins professionnels et s’adapter à l’évolution à la fois du métier PMS et de la société – et pouvoir y répondre en allant suivre une formation continue </w:t>
      </w:r>
      <w:r w:rsidRPr="00243E2F">
        <w:rPr>
          <w:rStyle w:val="eop"/>
          <w:rFonts w:ascii="Calibri" w:hAnsi="Calibri" w:cs="Calibri"/>
          <w:sz w:val="22"/>
          <w:szCs w:val="22"/>
        </w:rPr>
        <w:t> </w:t>
      </w:r>
    </w:p>
    <w:p w14:paraId="1C3D6E54" w14:textId="77777777" w:rsidR="00F65A59" w:rsidRDefault="00F65A59" w:rsidP="00F65A59">
      <w:pPr>
        <w:pStyle w:val="paragraph"/>
        <w:spacing w:before="0" w:beforeAutospacing="0" w:after="0" w:afterAutospacing="0"/>
        <w:ind w:right="1650"/>
        <w:jc w:val="both"/>
        <w:textAlignment w:val="baseline"/>
        <w:rPr>
          <w:rFonts w:ascii="Segoe UI" w:hAnsi="Segoe UI" w:cs="Segoe UI"/>
          <w:sz w:val="18"/>
          <w:szCs w:val="18"/>
        </w:rPr>
      </w:pPr>
      <w:r>
        <w:rPr>
          <w:rStyle w:val="eop"/>
          <w:rFonts w:ascii="Calibri" w:hAnsi="Calibri" w:cs="Calibri"/>
          <w:sz w:val="22"/>
          <w:szCs w:val="22"/>
        </w:rPr>
        <w:t> </w:t>
      </w:r>
    </w:p>
    <w:p w14:paraId="7BBE4E60" w14:textId="77777777" w:rsidR="00F65A59" w:rsidRDefault="00F65A59" w:rsidP="00F65A59">
      <w:pPr>
        <w:pStyle w:val="paragraph"/>
        <w:spacing w:before="0" w:beforeAutospacing="0" w:after="0" w:afterAutospacing="0"/>
        <w:ind w:right="1650"/>
        <w:jc w:val="both"/>
        <w:textAlignment w:val="baseline"/>
        <w:rPr>
          <w:rFonts w:ascii="Segoe UI" w:hAnsi="Segoe UI" w:cs="Segoe UI"/>
          <w:sz w:val="18"/>
          <w:szCs w:val="18"/>
        </w:rPr>
      </w:pPr>
      <w:r>
        <w:rPr>
          <w:rStyle w:val="eop"/>
          <w:rFonts w:ascii="Calibri" w:hAnsi="Calibri" w:cs="Calibri"/>
          <w:sz w:val="22"/>
          <w:szCs w:val="22"/>
        </w:rPr>
        <w:t> </w:t>
      </w:r>
    </w:p>
    <w:p w14:paraId="4ED1AC1D" w14:textId="77777777" w:rsidR="00F65A59" w:rsidRDefault="00F65A59" w:rsidP="00F65A59">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2"/>
          <w:szCs w:val="22"/>
        </w:rPr>
        <w:lastRenderedPageBreak/>
        <w:t>c) Savoir Être</w:t>
      </w:r>
      <w:r>
        <w:rPr>
          <w:rStyle w:val="normaltextrun"/>
          <w:rFonts w:ascii="Calibri" w:hAnsi="Calibri" w:cs="Calibri"/>
          <w:sz w:val="22"/>
          <w:szCs w:val="22"/>
        </w:rPr>
        <w:t> : « </w:t>
      </w:r>
      <w:r>
        <w:rPr>
          <w:rStyle w:val="normaltextrun"/>
          <w:rFonts w:ascii="Calibri" w:hAnsi="Calibri" w:cs="Calibri"/>
          <w:i/>
          <w:iCs/>
          <w:sz w:val="22"/>
          <w:szCs w:val="22"/>
        </w:rPr>
        <w:t>Savoir se comporter correctement et adéquatement dans une situation donnée.</w:t>
      </w:r>
      <w:r>
        <w:rPr>
          <w:rStyle w:val="normaltextrun"/>
          <w:rFonts w:ascii="Calibri" w:hAnsi="Calibri" w:cs="Calibri"/>
          <w:sz w:val="22"/>
          <w:szCs w:val="22"/>
        </w:rPr>
        <w:t> »</w:t>
      </w:r>
      <w:r>
        <w:rPr>
          <w:rStyle w:val="eop"/>
          <w:rFonts w:ascii="Calibri" w:hAnsi="Calibri" w:cs="Calibri"/>
          <w:sz w:val="22"/>
          <w:szCs w:val="22"/>
        </w:rPr>
        <w:t> </w:t>
      </w:r>
    </w:p>
    <w:p w14:paraId="5CC4BC76" w14:textId="77777777" w:rsidR="00F65A59" w:rsidRDefault="00F65A59" w:rsidP="00F65A59">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56877D4F" w14:textId="77777777" w:rsidR="00243E2F" w:rsidRDefault="00F65A59" w:rsidP="00243E2F">
      <w:pPr>
        <w:pStyle w:val="paragraph"/>
        <w:numPr>
          <w:ilvl w:val="0"/>
          <w:numId w:val="33"/>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t>Qualité du contact humain (écoute, respect de l’autre, tact, empathie, faire preuve de nuances, notamment en fonction du statut de la personne à qui on s’adresse)</w:t>
      </w:r>
      <w:r>
        <w:rPr>
          <w:rStyle w:val="eop"/>
          <w:rFonts w:ascii="Calibri" w:hAnsi="Calibri" w:cs="Calibri"/>
          <w:sz w:val="22"/>
          <w:szCs w:val="22"/>
        </w:rPr>
        <w:t> </w:t>
      </w:r>
    </w:p>
    <w:p w14:paraId="6FC1980B" w14:textId="77777777" w:rsidR="00243E2F" w:rsidRDefault="00F65A59" w:rsidP="00243E2F">
      <w:pPr>
        <w:pStyle w:val="paragraph"/>
        <w:numPr>
          <w:ilvl w:val="0"/>
          <w:numId w:val="33"/>
        </w:numPr>
        <w:spacing w:before="0" w:beforeAutospacing="0" w:after="0" w:afterAutospacing="0"/>
        <w:jc w:val="both"/>
        <w:textAlignment w:val="baseline"/>
        <w:rPr>
          <w:rStyle w:val="eop"/>
          <w:rFonts w:ascii="Calibri" w:hAnsi="Calibri" w:cs="Calibri"/>
          <w:sz w:val="22"/>
          <w:szCs w:val="22"/>
        </w:rPr>
      </w:pPr>
      <w:r w:rsidRPr="00243E2F">
        <w:rPr>
          <w:rStyle w:val="normaltextrun"/>
          <w:rFonts w:ascii="Calibri" w:hAnsi="Calibri" w:cs="Calibri"/>
          <w:sz w:val="22"/>
          <w:szCs w:val="22"/>
        </w:rPr>
        <w:t>Capacité d’autonomie (ex : prendre des initiatives, chercher des informations, oser demander, poser des questions, …)</w:t>
      </w:r>
      <w:r w:rsidRPr="00243E2F">
        <w:rPr>
          <w:rStyle w:val="eop"/>
          <w:rFonts w:ascii="Calibri" w:hAnsi="Calibri" w:cs="Calibri"/>
          <w:sz w:val="22"/>
          <w:szCs w:val="22"/>
        </w:rPr>
        <w:t> </w:t>
      </w:r>
    </w:p>
    <w:p w14:paraId="5DCBD02B" w14:textId="77777777" w:rsidR="00243E2F" w:rsidRDefault="00F65A59" w:rsidP="00243E2F">
      <w:pPr>
        <w:pStyle w:val="paragraph"/>
        <w:numPr>
          <w:ilvl w:val="0"/>
          <w:numId w:val="33"/>
        </w:numPr>
        <w:spacing w:before="0" w:beforeAutospacing="0" w:after="0" w:afterAutospacing="0"/>
        <w:jc w:val="both"/>
        <w:textAlignment w:val="baseline"/>
        <w:rPr>
          <w:rFonts w:ascii="Calibri" w:hAnsi="Calibri" w:cs="Calibri"/>
          <w:sz w:val="22"/>
          <w:szCs w:val="22"/>
        </w:rPr>
      </w:pPr>
      <w:r w:rsidRPr="00243E2F">
        <w:rPr>
          <w:rStyle w:val="normaltextrun"/>
          <w:rFonts w:ascii="Calibri" w:hAnsi="Calibri" w:cs="Calibri"/>
          <w:sz w:val="22"/>
          <w:szCs w:val="22"/>
        </w:rPr>
        <w:t>Faculté d’adaptation (flexibilité), d’intégration dans l’équipe et dans les écoles.</w:t>
      </w:r>
      <w:r w:rsidRPr="00243E2F">
        <w:rPr>
          <w:rStyle w:val="eop"/>
          <w:rFonts w:ascii="Calibri" w:hAnsi="Calibri" w:cs="Calibri"/>
          <w:sz w:val="22"/>
          <w:szCs w:val="22"/>
        </w:rPr>
        <w:t> </w:t>
      </w:r>
    </w:p>
    <w:p w14:paraId="1EDB6F7C" w14:textId="77777777" w:rsidR="00243E2F" w:rsidRDefault="00F65A59" w:rsidP="00243E2F">
      <w:pPr>
        <w:pStyle w:val="paragraph"/>
        <w:numPr>
          <w:ilvl w:val="0"/>
          <w:numId w:val="33"/>
        </w:numPr>
        <w:spacing w:before="0" w:beforeAutospacing="0" w:after="0" w:afterAutospacing="0"/>
        <w:jc w:val="both"/>
        <w:textAlignment w:val="baseline"/>
        <w:rPr>
          <w:rFonts w:ascii="Calibri" w:hAnsi="Calibri" w:cs="Calibri"/>
          <w:sz w:val="22"/>
          <w:szCs w:val="22"/>
        </w:rPr>
      </w:pPr>
      <w:r w:rsidRPr="00243E2F">
        <w:rPr>
          <w:rStyle w:val="normaltextrun"/>
          <w:rFonts w:ascii="Calibri" w:hAnsi="Calibri" w:cs="Calibri"/>
          <w:sz w:val="22"/>
          <w:szCs w:val="22"/>
        </w:rPr>
        <w:t>Capacité à prendre du recul : se positionner en tiers par rapport à l’école, la famille, le consultant. Garder la distance professionnelle nécessaire et pouvoir gérer ses émotions.</w:t>
      </w:r>
      <w:r w:rsidRPr="00243E2F">
        <w:rPr>
          <w:rStyle w:val="eop"/>
          <w:rFonts w:ascii="Calibri" w:hAnsi="Calibri" w:cs="Calibri"/>
          <w:sz w:val="22"/>
          <w:szCs w:val="22"/>
        </w:rPr>
        <w:t> </w:t>
      </w:r>
    </w:p>
    <w:p w14:paraId="14A4AD5C" w14:textId="77777777" w:rsidR="00243E2F" w:rsidRDefault="00F65A59" w:rsidP="00243E2F">
      <w:pPr>
        <w:pStyle w:val="paragraph"/>
        <w:numPr>
          <w:ilvl w:val="0"/>
          <w:numId w:val="33"/>
        </w:numPr>
        <w:spacing w:before="0" w:beforeAutospacing="0" w:after="0" w:afterAutospacing="0"/>
        <w:jc w:val="both"/>
        <w:textAlignment w:val="baseline"/>
        <w:rPr>
          <w:rFonts w:ascii="Calibri" w:hAnsi="Calibri" w:cs="Calibri"/>
          <w:sz w:val="22"/>
          <w:szCs w:val="22"/>
        </w:rPr>
      </w:pPr>
      <w:r w:rsidRPr="00243E2F">
        <w:rPr>
          <w:rStyle w:val="normaltextrun"/>
          <w:rFonts w:ascii="Calibri" w:hAnsi="Calibri" w:cs="Calibri"/>
          <w:sz w:val="22"/>
          <w:szCs w:val="22"/>
        </w:rPr>
        <w:t>Conscience de ses limites personnelles et de celles du cadre PMS.</w:t>
      </w:r>
      <w:r w:rsidRPr="00243E2F">
        <w:rPr>
          <w:rStyle w:val="eop"/>
          <w:rFonts w:ascii="Calibri" w:hAnsi="Calibri" w:cs="Calibri"/>
          <w:sz w:val="22"/>
          <w:szCs w:val="22"/>
        </w:rPr>
        <w:t> </w:t>
      </w:r>
    </w:p>
    <w:p w14:paraId="5FE2051F" w14:textId="77777777" w:rsidR="00243E2F" w:rsidRDefault="00F65A59" w:rsidP="00243E2F">
      <w:pPr>
        <w:pStyle w:val="paragraph"/>
        <w:numPr>
          <w:ilvl w:val="0"/>
          <w:numId w:val="33"/>
        </w:numPr>
        <w:spacing w:before="0" w:beforeAutospacing="0" w:after="0" w:afterAutospacing="0"/>
        <w:jc w:val="both"/>
        <w:textAlignment w:val="baseline"/>
        <w:rPr>
          <w:rFonts w:ascii="Calibri" w:hAnsi="Calibri" w:cs="Calibri"/>
          <w:sz w:val="22"/>
          <w:szCs w:val="22"/>
        </w:rPr>
      </w:pPr>
      <w:r w:rsidRPr="00243E2F">
        <w:rPr>
          <w:rStyle w:val="normaltextrun"/>
          <w:rFonts w:ascii="Calibri" w:hAnsi="Calibri" w:cs="Calibri"/>
          <w:sz w:val="22"/>
          <w:szCs w:val="22"/>
        </w:rPr>
        <w:t>Capacité à se remettre en question dans ses pratiques professionnelles et accepter d’être mis en question, dans un souci de progression professionnelle et dans une dynamique de co-construction</w:t>
      </w:r>
      <w:r w:rsidRPr="00243E2F">
        <w:rPr>
          <w:rStyle w:val="eop"/>
          <w:rFonts w:ascii="Calibri" w:hAnsi="Calibri" w:cs="Calibri"/>
          <w:sz w:val="22"/>
          <w:szCs w:val="22"/>
        </w:rPr>
        <w:t> </w:t>
      </w:r>
    </w:p>
    <w:p w14:paraId="783686F8" w14:textId="77777777" w:rsidR="00243E2F" w:rsidRDefault="00F65A59" w:rsidP="00243E2F">
      <w:pPr>
        <w:pStyle w:val="paragraph"/>
        <w:numPr>
          <w:ilvl w:val="0"/>
          <w:numId w:val="33"/>
        </w:numPr>
        <w:spacing w:before="0" w:beforeAutospacing="0" w:after="0" w:afterAutospacing="0"/>
        <w:jc w:val="both"/>
        <w:textAlignment w:val="baseline"/>
        <w:rPr>
          <w:rFonts w:ascii="Calibri" w:hAnsi="Calibri" w:cs="Calibri"/>
          <w:sz w:val="22"/>
          <w:szCs w:val="22"/>
        </w:rPr>
      </w:pPr>
      <w:r w:rsidRPr="00243E2F">
        <w:rPr>
          <w:rStyle w:val="normaltextrun"/>
          <w:rFonts w:ascii="Calibri" w:hAnsi="Calibri" w:cs="Calibri"/>
          <w:sz w:val="22"/>
          <w:szCs w:val="22"/>
        </w:rPr>
        <w:t>Capacités d’adaptation au public auquel on s’adresse (spécificités des publics CEFA, DASPA, spécialisé + tenir compte du contexte culturel et du milieu socio-économique, …)</w:t>
      </w:r>
      <w:r w:rsidRPr="00243E2F">
        <w:rPr>
          <w:rStyle w:val="eop"/>
          <w:rFonts w:ascii="Calibri" w:hAnsi="Calibri" w:cs="Calibri"/>
          <w:sz w:val="22"/>
          <w:szCs w:val="22"/>
        </w:rPr>
        <w:t> </w:t>
      </w:r>
    </w:p>
    <w:p w14:paraId="231C4C1A" w14:textId="77777777" w:rsidR="00243E2F" w:rsidRDefault="00F65A59" w:rsidP="00243E2F">
      <w:pPr>
        <w:pStyle w:val="paragraph"/>
        <w:numPr>
          <w:ilvl w:val="0"/>
          <w:numId w:val="33"/>
        </w:numPr>
        <w:spacing w:before="0" w:beforeAutospacing="0" w:after="0" w:afterAutospacing="0"/>
        <w:jc w:val="both"/>
        <w:textAlignment w:val="baseline"/>
        <w:rPr>
          <w:rFonts w:ascii="Calibri" w:hAnsi="Calibri" w:cs="Calibri"/>
          <w:sz w:val="22"/>
          <w:szCs w:val="22"/>
        </w:rPr>
      </w:pPr>
      <w:r w:rsidRPr="00243E2F">
        <w:rPr>
          <w:rStyle w:val="normaltextrun"/>
          <w:rFonts w:ascii="Calibri" w:hAnsi="Calibri" w:cs="Calibri"/>
          <w:sz w:val="22"/>
          <w:szCs w:val="22"/>
        </w:rPr>
        <w:t>Sens de la rigueur, de la persévérance et capacités organisationnelles</w:t>
      </w:r>
      <w:r w:rsidRPr="00243E2F">
        <w:rPr>
          <w:rStyle w:val="eop"/>
          <w:rFonts w:ascii="Calibri" w:hAnsi="Calibri" w:cs="Calibri"/>
          <w:sz w:val="22"/>
          <w:szCs w:val="22"/>
        </w:rPr>
        <w:t> </w:t>
      </w:r>
    </w:p>
    <w:p w14:paraId="45339956" w14:textId="77777777" w:rsidR="00243E2F" w:rsidRDefault="00F65A59" w:rsidP="00243E2F">
      <w:pPr>
        <w:pStyle w:val="paragraph"/>
        <w:numPr>
          <w:ilvl w:val="0"/>
          <w:numId w:val="33"/>
        </w:numPr>
        <w:spacing w:before="0" w:beforeAutospacing="0" w:after="0" w:afterAutospacing="0"/>
        <w:jc w:val="both"/>
        <w:textAlignment w:val="baseline"/>
        <w:rPr>
          <w:rFonts w:ascii="Calibri" w:hAnsi="Calibri" w:cs="Calibri"/>
          <w:sz w:val="22"/>
          <w:szCs w:val="22"/>
        </w:rPr>
      </w:pPr>
      <w:r w:rsidRPr="00243E2F">
        <w:rPr>
          <w:rStyle w:val="normaltextrun"/>
          <w:rFonts w:ascii="Calibri" w:hAnsi="Calibri" w:cs="Calibri"/>
          <w:sz w:val="22"/>
          <w:szCs w:val="22"/>
        </w:rPr>
        <w:t>Implication dans la vie du centre (souci de collaborer en équipe dans un esprit de cohérence et de solidarité et sens de la vie en équipe, dans ses aspects conviviaux et d’intendance)</w:t>
      </w:r>
      <w:r w:rsidRPr="00243E2F">
        <w:rPr>
          <w:rStyle w:val="eop"/>
          <w:rFonts w:ascii="Calibri" w:hAnsi="Calibri" w:cs="Calibri"/>
          <w:sz w:val="22"/>
          <w:szCs w:val="22"/>
        </w:rPr>
        <w:t> </w:t>
      </w:r>
    </w:p>
    <w:p w14:paraId="38384299" w14:textId="5533F465" w:rsidR="00F65A59" w:rsidRPr="00243E2F" w:rsidRDefault="00F65A59" w:rsidP="00243E2F">
      <w:pPr>
        <w:pStyle w:val="paragraph"/>
        <w:numPr>
          <w:ilvl w:val="0"/>
          <w:numId w:val="33"/>
        </w:numPr>
        <w:spacing w:before="0" w:beforeAutospacing="0" w:after="0" w:afterAutospacing="0"/>
        <w:jc w:val="both"/>
        <w:textAlignment w:val="baseline"/>
        <w:rPr>
          <w:rFonts w:ascii="Calibri" w:hAnsi="Calibri" w:cs="Calibri"/>
          <w:sz w:val="22"/>
          <w:szCs w:val="22"/>
        </w:rPr>
      </w:pPr>
      <w:r w:rsidRPr="00243E2F">
        <w:rPr>
          <w:rStyle w:val="normaltextrun"/>
          <w:rFonts w:ascii="Calibri" w:hAnsi="Calibri" w:cs="Calibri"/>
          <w:sz w:val="22"/>
          <w:szCs w:val="22"/>
        </w:rPr>
        <w:t>Faire preuve de créativité</w:t>
      </w:r>
      <w:r w:rsidRPr="00243E2F">
        <w:rPr>
          <w:rStyle w:val="eop"/>
          <w:rFonts w:ascii="Calibri" w:hAnsi="Calibri" w:cs="Calibri"/>
          <w:sz w:val="22"/>
          <w:szCs w:val="22"/>
        </w:rPr>
        <w:t> </w:t>
      </w:r>
    </w:p>
    <w:p w14:paraId="615FBE92" w14:textId="77777777" w:rsidR="00F65A59" w:rsidRDefault="00F65A59" w:rsidP="00F65A59">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2DF3B3D9" w14:textId="55C39CEC" w:rsidR="00F65A59" w:rsidRDefault="00F65A59" w:rsidP="00F65A59">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7947678B" w14:textId="77777777" w:rsidR="00F65A59" w:rsidRDefault="00F65A59" w:rsidP="00F65A59">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435C25EC" w14:textId="1C75DDD1" w:rsidR="00F65A59" w:rsidRDefault="00F65A59" w:rsidP="005C132D">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color w:val="0070C0"/>
          <w:sz w:val="32"/>
          <w:szCs w:val="32"/>
        </w:rPr>
        <w:t>Référentiel de compétences spécifiques à l’APM</w:t>
      </w:r>
    </w:p>
    <w:p w14:paraId="4127B443" w14:textId="77777777" w:rsidR="00F65A59" w:rsidRDefault="00F65A59" w:rsidP="00F65A59">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2B3B4CE7" w14:textId="4C67DF61" w:rsidR="00F65A59" w:rsidRDefault="00F65A59" w:rsidP="00F65A59">
      <w:pPr>
        <w:pStyle w:val="paragraph"/>
        <w:spacing w:before="0" w:beforeAutospacing="0" w:after="0" w:afterAutospacing="0"/>
        <w:jc w:val="both"/>
        <w:textAlignment w:val="baseline"/>
        <w:rPr>
          <w:rStyle w:val="eop"/>
          <w:rFonts w:ascii="Calibri" w:hAnsi="Calibri" w:cs="Calibri"/>
          <w:sz w:val="22"/>
          <w:szCs w:val="22"/>
        </w:rPr>
      </w:pPr>
      <w:r>
        <w:rPr>
          <w:rStyle w:val="normaltextrun"/>
          <w:rFonts w:ascii="Calibri" w:hAnsi="Calibri" w:cs="Calibri"/>
          <w:sz w:val="22"/>
          <w:szCs w:val="22"/>
        </w:rPr>
        <w:t>L’APM a des connaissances actualisées des problématiques de santé en lien avec le public et/ou est à même de rechercher les informations et les traduire le cas échéant.</w:t>
      </w:r>
      <w:r>
        <w:rPr>
          <w:rStyle w:val="eop"/>
          <w:rFonts w:ascii="Calibri" w:hAnsi="Calibri" w:cs="Calibri"/>
          <w:sz w:val="22"/>
          <w:szCs w:val="22"/>
        </w:rPr>
        <w:t> </w:t>
      </w:r>
    </w:p>
    <w:p w14:paraId="47F15751" w14:textId="77777777" w:rsidR="005C132D" w:rsidRDefault="005C132D" w:rsidP="00F65A59">
      <w:pPr>
        <w:pStyle w:val="paragraph"/>
        <w:spacing w:before="0" w:beforeAutospacing="0" w:after="0" w:afterAutospacing="0"/>
        <w:jc w:val="both"/>
        <w:textAlignment w:val="baseline"/>
        <w:rPr>
          <w:rFonts w:ascii="Segoe UI" w:hAnsi="Segoe UI" w:cs="Segoe UI"/>
          <w:sz w:val="18"/>
          <w:szCs w:val="18"/>
        </w:rPr>
      </w:pPr>
    </w:p>
    <w:p w14:paraId="1D01F63D" w14:textId="10AF986B" w:rsidR="00F65A59" w:rsidRDefault="00F65A59" w:rsidP="00F65A59">
      <w:pPr>
        <w:pStyle w:val="paragraph"/>
        <w:spacing w:before="0" w:beforeAutospacing="0" w:after="0" w:afterAutospacing="0"/>
        <w:jc w:val="both"/>
        <w:textAlignment w:val="baseline"/>
        <w:rPr>
          <w:rStyle w:val="eop"/>
          <w:rFonts w:ascii="Calibri" w:hAnsi="Calibri" w:cs="Calibri"/>
          <w:sz w:val="22"/>
          <w:szCs w:val="22"/>
        </w:rPr>
      </w:pPr>
      <w:r>
        <w:rPr>
          <w:rStyle w:val="normaltextrun"/>
          <w:rFonts w:ascii="Calibri" w:hAnsi="Calibri" w:cs="Calibri"/>
          <w:sz w:val="22"/>
          <w:szCs w:val="22"/>
        </w:rPr>
        <w:t>L’APM est à même de prendre en compte la dimension médicale des situations traitées.</w:t>
      </w:r>
      <w:r>
        <w:rPr>
          <w:rStyle w:val="eop"/>
          <w:rFonts w:ascii="Calibri" w:hAnsi="Calibri" w:cs="Calibri"/>
          <w:sz w:val="22"/>
          <w:szCs w:val="22"/>
        </w:rPr>
        <w:t> </w:t>
      </w:r>
    </w:p>
    <w:p w14:paraId="3B76FA1E" w14:textId="77777777" w:rsidR="005C132D" w:rsidRDefault="005C132D" w:rsidP="00F65A59">
      <w:pPr>
        <w:pStyle w:val="paragraph"/>
        <w:spacing w:before="0" w:beforeAutospacing="0" w:after="0" w:afterAutospacing="0"/>
        <w:jc w:val="both"/>
        <w:textAlignment w:val="baseline"/>
        <w:rPr>
          <w:rFonts w:ascii="Segoe UI" w:hAnsi="Segoe UI" w:cs="Segoe UI"/>
          <w:sz w:val="18"/>
          <w:szCs w:val="18"/>
        </w:rPr>
      </w:pPr>
    </w:p>
    <w:p w14:paraId="6F503E1A" w14:textId="5E66220B" w:rsidR="00F65A59" w:rsidRDefault="00F65A59" w:rsidP="00F65A59">
      <w:pPr>
        <w:pStyle w:val="paragraph"/>
        <w:spacing w:before="0" w:beforeAutospacing="0" w:after="0" w:afterAutospacing="0"/>
        <w:jc w:val="both"/>
        <w:textAlignment w:val="baseline"/>
        <w:rPr>
          <w:rStyle w:val="eop"/>
          <w:rFonts w:ascii="Calibri" w:hAnsi="Calibri" w:cs="Calibri"/>
          <w:sz w:val="22"/>
          <w:szCs w:val="22"/>
        </w:rPr>
      </w:pPr>
      <w:r>
        <w:rPr>
          <w:rStyle w:val="normaltextrun"/>
          <w:rFonts w:ascii="Calibri" w:hAnsi="Calibri" w:cs="Calibri"/>
          <w:sz w:val="22"/>
          <w:szCs w:val="22"/>
        </w:rPr>
        <w:t>L’APM a des compétences en matière d’Education à la santé (sensibilisation et intervention).</w:t>
      </w:r>
      <w:r>
        <w:rPr>
          <w:rStyle w:val="eop"/>
          <w:rFonts w:ascii="Calibri" w:hAnsi="Calibri" w:cs="Calibri"/>
          <w:sz w:val="22"/>
          <w:szCs w:val="22"/>
        </w:rPr>
        <w:t> </w:t>
      </w:r>
    </w:p>
    <w:p w14:paraId="0F34F556" w14:textId="77777777" w:rsidR="005C132D" w:rsidRDefault="005C132D" w:rsidP="00F65A59">
      <w:pPr>
        <w:pStyle w:val="paragraph"/>
        <w:spacing w:before="0" w:beforeAutospacing="0" w:after="0" w:afterAutospacing="0"/>
        <w:jc w:val="both"/>
        <w:textAlignment w:val="baseline"/>
        <w:rPr>
          <w:rFonts w:ascii="Segoe UI" w:hAnsi="Segoe UI" w:cs="Segoe UI"/>
          <w:sz w:val="18"/>
          <w:szCs w:val="18"/>
        </w:rPr>
      </w:pPr>
    </w:p>
    <w:p w14:paraId="746B5145" w14:textId="7DB4A8F3" w:rsidR="00F65A59" w:rsidRDefault="00F65A59" w:rsidP="00F65A59">
      <w:pPr>
        <w:pStyle w:val="paragraph"/>
        <w:spacing w:before="0" w:beforeAutospacing="0" w:after="0" w:afterAutospacing="0"/>
        <w:jc w:val="both"/>
        <w:textAlignment w:val="baseline"/>
        <w:rPr>
          <w:rStyle w:val="eop"/>
          <w:rFonts w:ascii="Calibri" w:hAnsi="Calibri" w:cs="Calibri"/>
          <w:sz w:val="22"/>
          <w:szCs w:val="22"/>
        </w:rPr>
      </w:pPr>
      <w:r>
        <w:rPr>
          <w:rStyle w:val="normaltextrun"/>
          <w:rFonts w:ascii="Calibri" w:hAnsi="Calibri" w:cs="Calibri"/>
          <w:sz w:val="22"/>
          <w:szCs w:val="22"/>
        </w:rPr>
        <w:t>L’APM peut être référente pour l’interprétation de la partie médicale des documents reçus et les éventuels contacts avec des parents pour avoir un complément d’informations.</w:t>
      </w:r>
      <w:r>
        <w:rPr>
          <w:rStyle w:val="eop"/>
          <w:rFonts w:ascii="Calibri" w:hAnsi="Calibri" w:cs="Calibri"/>
          <w:sz w:val="22"/>
          <w:szCs w:val="22"/>
        </w:rPr>
        <w:t> </w:t>
      </w:r>
    </w:p>
    <w:p w14:paraId="16C261C6" w14:textId="77777777" w:rsidR="005C132D" w:rsidRDefault="005C132D" w:rsidP="00F65A59">
      <w:pPr>
        <w:pStyle w:val="paragraph"/>
        <w:spacing w:before="0" w:beforeAutospacing="0" w:after="0" w:afterAutospacing="0"/>
        <w:jc w:val="both"/>
        <w:textAlignment w:val="baseline"/>
        <w:rPr>
          <w:rFonts w:ascii="Segoe UI" w:hAnsi="Segoe UI" w:cs="Segoe UI"/>
          <w:sz w:val="18"/>
          <w:szCs w:val="18"/>
        </w:rPr>
      </w:pPr>
    </w:p>
    <w:p w14:paraId="5419BE93" w14:textId="3A2DA732" w:rsidR="00F65A59" w:rsidRDefault="00F65A59" w:rsidP="00F65A59">
      <w:pPr>
        <w:pStyle w:val="paragraph"/>
        <w:spacing w:before="0" w:beforeAutospacing="0" w:after="0" w:afterAutospacing="0"/>
        <w:jc w:val="both"/>
        <w:textAlignment w:val="baseline"/>
        <w:rPr>
          <w:rStyle w:val="eop"/>
          <w:rFonts w:ascii="Calibri" w:hAnsi="Calibri" w:cs="Calibri"/>
          <w:sz w:val="22"/>
          <w:szCs w:val="22"/>
        </w:rPr>
      </w:pPr>
      <w:r>
        <w:rPr>
          <w:rStyle w:val="normaltextrun"/>
          <w:rFonts w:ascii="Calibri" w:hAnsi="Calibri" w:cs="Calibri"/>
          <w:sz w:val="22"/>
          <w:szCs w:val="22"/>
        </w:rPr>
        <w:t>L’APM a des connaissances actualisées et affinées des missions PSE, prend en charge les contacts privilégiés avec le service PSE et l’analyse des retours des visites médicales pour les classes ciblées.</w:t>
      </w:r>
      <w:r>
        <w:rPr>
          <w:rStyle w:val="eop"/>
          <w:rFonts w:ascii="Calibri" w:hAnsi="Calibri" w:cs="Calibri"/>
          <w:sz w:val="22"/>
          <w:szCs w:val="22"/>
        </w:rPr>
        <w:t> </w:t>
      </w:r>
    </w:p>
    <w:p w14:paraId="047400D6" w14:textId="77777777" w:rsidR="005C132D" w:rsidRDefault="005C132D" w:rsidP="00F65A59">
      <w:pPr>
        <w:pStyle w:val="paragraph"/>
        <w:spacing w:before="0" w:beforeAutospacing="0" w:after="0" w:afterAutospacing="0"/>
        <w:jc w:val="both"/>
        <w:textAlignment w:val="baseline"/>
        <w:rPr>
          <w:rFonts w:ascii="Segoe UI" w:hAnsi="Segoe UI" w:cs="Segoe UI"/>
          <w:sz w:val="18"/>
          <w:szCs w:val="18"/>
        </w:rPr>
      </w:pPr>
    </w:p>
    <w:p w14:paraId="7AB0E6A4" w14:textId="7150B2C8" w:rsidR="00F65A59" w:rsidRDefault="00F65A59" w:rsidP="00F65A59">
      <w:pPr>
        <w:pStyle w:val="paragraph"/>
        <w:spacing w:before="0" w:beforeAutospacing="0" w:after="0" w:afterAutospacing="0"/>
        <w:jc w:val="both"/>
        <w:textAlignment w:val="baseline"/>
        <w:rPr>
          <w:rStyle w:val="eop"/>
          <w:rFonts w:ascii="Calibri" w:hAnsi="Calibri" w:cs="Calibri"/>
          <w:sz w:val="22"/>
          <w:szCs w:val="22"/>
        </w:rPr>
      </w:pPr>
      <w:r>
        <w:rPr>
          <w:rStyle w:val="normaltextrun"/>
          <w:rFonts w:ascii="Calibri" w:hAnsi="Calibri" w:cs="Calibri"/>
          <w:sz w:val="22"/>
          <w:szCs w:val="22"/>
        </w:rPr>
        <w:t>L’APM participe à la prise en charge des contacts avec les professionnels médicaux (hôpitaux, médecins généralistes et spécialistes, …).</w:t>
      </w:r>
      <w:r>
        <w:rPr>
          <w:rStyle w:val="eop"/>
          <w:rFonts w:ascii="Calibri" w:hAnsi="Calibri" w:cs="Calibri"/>
          <w:sz w:val="22"/>
          <w:szCs w:val="22"/>
        </w:rPr>
        <w:t> </w:t>
      </w:r>
    </w:p>
    <w:p w14:paraId="3FE7A6D5" w14:textId="77777777" w:rsidR="005C132D" w:rsidRDefault="005C132D" w:rsidP="00F65A59">
      <w:pPr>
        <w:pStyle w:val="paragraph"/>
        <w:spacing w:before="0" w:beforeAutospacing="0" w:after="0" w:afterAutospacing="0"/>
        <w:jc w:val="both"/>
        <w:textAlignment w:val="baseline"/>
        <w:rPr>
          <w:rFonts w:ascii="Segoe UI" w:hAnsi="Segoe UI" w:cs="Segoe UI"/>
          <w:sz w:val="18"/>
          <w:szCs w:val="18"/>
        </w:rPr>
      </w:pPr>
    </w:p>
    <w:p w14:paraId="6F8D083A" w14:textId="77777777" w:rsidR="00F65A59" w:rsidRDefault="00F65A59" w:rsidP="00F65A59">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L’APM développe des connaissances actualisées et affinées du réseau médical et paramédical.</w:t>
      </w:r>
      <w:r>
        <w:rPr>
          <w:rStyle w:val="eop"/>
          <w:rFonts w:ascii="Calibri" w:hAnsi="Calibri" w:cs="Calibri"/>
          <w:sz w:val="22"/>
          <w:szCs w:val="22"/>
        </w:rPr>
        <w:t> </w:t>
      </w:r>
    </w:p>
    <w:p w14:paraId="0F554F64" w14:textId="77777777" w:rsidR="00EA081E" w:rsidRPr="00F65A59" w:rsidRDefault="00EA081E" w:rsidP="00F65A59">
      <w:pPr>
        <w:jc w:val="both"/>
        <w:rPr>
          <w:sz w:val="24"/>
          <w:szCs w:val="24"/>
        </w:rPr>
      </w:pPr>
    </w:p>
    <w:sectPr w:rsidR="00EA081E" w:rsidRPr="00F65A59">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E7B8E4" w14:textId="77777777" w:rsidR="00931316" w:rsidRDefault="00931316" w:rsidP="00EA081E">
      <w:pPr>
        <w:spacing w:after="0" w:line="240" w:lineRule="auto"/>
      </w:pPr>
      <w:r>
        <w:separator/>
      </w:r>
    </w:p>
  </w:endnote>
  <w:endnote w:type="continuationSeparator" w:id="0">
    <w:p w14:paraId="7D0A21BA" w14:textId="77777777" w:rsidR="00931316" w:rsidRDefault="00931316" w:rsidP="00EA08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Pro-Regular">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1227236"/>
      <w:docPartObj>
        <w:docPartGallery w:val="Page Numbers (Bottom of Page)"/>
        <w:docPartUnique/>
      </w:docPartObj>
    </w:sdtPr>
    <w:sdtEndPr/>
    <w:sdtContent>
      <w:p w14:paraId="1BCEDB57" w14:textId="3C283E68" w:rsidR="004C58DA" w:rsidRDefault="004C58DA">
        <w:pPr>
          <w:pStyle w:val="Pieddepage"/>
          <w:jc w:val="right"/>
        </w:pPr>
        <w:r>
          <w:fldChar w:fldCharType="begin"/>
        </w:r>
        <w:r>
          <w:instrText>PAGE   \* MERGEFORMAT</w:instrText>
        </w:r>
        <w:r>
          <w:fldChar w:fldCharType="separate"/>
        </w:r>
        <w:r>
          <w:rPr>
            <w:lang w:val="fr-FR"/>
          </w:rPr>
          <w:t>2</w:t>
        </w:r>
        <w:r>
          <w:fldChar w:fldCharType="end"/>
        </w:r>
      </w:p>
    </w:sdtContent>
  </w:sdt>
  <w:p w14:paraId="2D035616" w14:textId="77777777" w:rsidR="004C58DA" w:rsidRDefault="004C58D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13F1F1" w14:textId="77777777" w:rsidR="00931316" w:rsidRDefault="00931316" w:rsidP="00EA081E">
      <w:pPr>
        <w:spacing w:after="0" w:line="240" w:lineRule="auto"/>
      </w:pPr>
      <w:r>
        <w:separator/>
      </w:r>
    </w:p>
  </w:footnote>
  <w:footnote w:type="continuationSeparator" w:id="0">
    <w:p w14:paraId="025268EA" w14:textId="77777777" w:rsidR="00931316" w:rsidRDefault="00931316" w:rsidP="00EA08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57553" w14:textId="2F3846C6" w:rsidR="00EA081E" w:rsidRPr="00EA081E" w:rsidRDefault="00EA081E" w:rsidP="00EA081E">
    <w:pPr>
      <w:pStyle w:val="En-tte"/>
      <w:jc w:val="center"/>
      <w:rPr>
        <w:b/>
        <w:sz w:val="40"/>
        <w:szCs w:val="40"/>
      </w:rPr>
    </w:pPr>
    <w:r w:rsidRPr="00EA081E">
      <w:rPr>
        <w:b/>
        <w:sz w:val="40"/>
        <w:szCs w:val="40"/>
      </w:rPr>
      <w:t xml:space="preserve">Appel à candidature – Auxiliaire </w:t>
    </w:r>
    <w:r w:rsidR="004C58DA">
      <w:rPr>
        <w:b/>
        <w:sz w:val="40"/>
        <w:szCs w:val="40"/>
      </w:rPr>
      <w:t>paramédical</w:t>
    </w:r>
    <w:r w:rsidRPr="00EA081E">
      <w:rPr>
        <w:b/>
        <w:sz w:val="40"/>
        <w:szCs w:val="40"/>
      </w:rPr>
      <w:t xml:space="preserve"> (A</w:t>
    </w:r>
    <w:r w:rsidR="004C58DA">
      <w:rPr>
        <w:b/>
        <w:sz w:val="40"/>
        <w:szCs w:val="40"/>
      </w:rPr>
      <w:t>PM</w:t>
    </w:r>
    <w:r w:rsidRPr="00EA081E">
      <w:rPr>
        <w:b/>
        <w:sz w:val="40"/>
        <w:szCs w:val="4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54082"/>
    <w:multiLevelType w:val="hybridMultilevel"/>
    <w:tmpl w:val="FD703FE4"/>
    <w:lvl w:ilvl="0" w:tplc="080C000D">
      <w:start w:val="1"/>
      <w:numFmt w:val="bullet"/>
      <w:lvlText w:val=""/>
      <w:lvlJc w:val="left"/>
      <w:pPr>
        <w:ind w:left="1428" w:hanging="360"/>
      </w:pPr>
      <w:rPr>
        <w:rFonts w:ascii="Wingdings" w:hAnsi="Wingdings"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1" w15:restartNumberingAfterBreak="0">
    <w:nsid w:val="14577437"/>
    <w:multiLevelType w:val="multilevel"/>
    <w:tmpl w:val="7474E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1076A6"/>
    <w:multiLevelType w:val="hybridMultilevel"/>
    <w:tmpl w:val="26FAA410"/>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B6D5A50"/>
    <w:multiLevelType w:val="multilevel"/>
    <w:tmpl w:val="8048C9BC"/>
    <w:lvl w:ilvl="0">
      <w:start w:val="1"/>
      <w:numFmt w:val="bullet"/>
      <w:lvlText w:val=""/>
      <w:lvlJc w:val="left"/>
      <w:pPr>
        <w:tabs>
          <w:tab w:val="num" w:pos="918"/>
        </w:tabs>
        <w:ind w:left="918" w:hanging="360"/>
      </w:pPr>
      <w:rPr>
        <w:rFonts w:ascii="Wingdings" w:hAnsi="Wingdings" w:hint="default"/>
        <w:sz w:val="20"/>
      </w:rPr>
    </w:lvl>
    <w:lvl w:ilvl="1" w:tentative="1">
      <w:start w:val="1"/>
      <w:numFmt w:val="bullet"/>
      <w:lvlText w:val="o"/>
      <w:lvlJc w:val="left"/>
      <w:pPr>
        <w:tabs>
          <w:tab w:val="num" w:pos="1638"/>
        </w:tabs>
        <w:ind w:left="1638" w:hanging="360"/>
      </w:pPr>
      <w:rPr>
        <w:rFonts w:ascii="Courier New" w:hAnsi="Courier New" w:hint="default"/>
        <w:sz w:val="20"/>
      </w:rPr>
    </w:lvl>
    <w:lvl w:ilvl="2" w:tentative="1">
      <w:start w:val="1"/>
      <w:numFmt w:val="bullet"/>
      <w:lvlText w:val="o"/>
      <w:lvlJc w:val="left"/>
      <w:pPr>
        <w:tabs>
          <w:tab w:val="num" w:pos="2358"/>
        </w:tabs>
        <w:ind w:left="2358" w:hanging="360"/>
      </w:pPr>
      <w:rPr>
        <w:rFonts w:ascii="Courier New" w:hAnsi="Courier New" w:hint="default"/>
        <w:sz w:val="20"/>
      </w:rPr>
    </w:lvl>
    <w:lvl w:ilvl="3" w:tentative="1">
      <w:start w:val="1"/>
      <w:numFmt w:val="bullet"/>
      <w:lvlText w:val="o"/>
      <w:lvlJc w:val="left"/>
      <w:pPr>
        <w:tabs>
          <w:tab w:val="num" w:pos="3078"/>
        </w:tabs>
        <w:ind w:left="3078" w:hanging="360"/>
      </w:pPr>
      <w:rPr>
        <w:rFonts w:ascii="Courier New" w:hAnsi="Courier New" w:hint="default"/>
        <w:sz w:val="20"/>
      </w:rPr>
    </w:lvl>
    <w:lvl w:ilvl="4" w:tentative="1">
      <w:start w:val="1"/>
      <w:numFmt w:val="bullet"/>
      <w:lvlText w:val="o"/>
      <w:lvlJc w:val="left"/>
      <w:pPr>
        <w:tabs>
          <w:tab w:val="num" w:pos="3798"/>
        </w:tabs>
        <w:ind w:left="3798" w:hanging="360"/>
      </w:pPr>
      <w:rPr>
        <w:rFonts w:ascii="Courier New" w:hAnsi="Courier New" w:hint="default"/>
        <w:sz w:val="20"/>
      </w:rPr>
    </w:lvl>
    <w:lvl w:ilvl="5" w:tentative="1">
      <w:start w:val="1"/>
      <w:numFmt w:val="bullet"/>
      <w:lvlText w:val="o"/>
      <w:lvlJc w:val="left"/>
      <w:pPr>
        <w:tabs>
          <w:tab w:val="num" w:pos="4518"/>
        </w:tabs>
        <w:ind w:left="4518" w:hanging="360"/>
      </w:pPr>
      <w:rPr>
        <w:rFonts w:ascii="Courier New" w:hAnsi="Courier New" w:hint="default"/>
        <w:sz w:val="20"/>
      </w:rPr>
    </w:lvl>
    <w:lvl w:ilvl="6" w:tentative="1">
      <w:start w:val="1"/>
      <w:numFmt w:val="bullet"/>
      <w:lvlText w:val="o"/>
      <w:lvlJc w:val="left"/>
      <w:pPr>
        <w:tabs>
          <w:tab w:val="num" w:pos="5238"/>
        </w:tabs>
        <w:ind w:left="5238" w:hanging="360"/>
      </w:pPr>
      <w:rPr>
        <w:rFonts w:ascii="Courier New" w:hAnsi="Courier New" w:hint="default"/>
        <w:sz w:val="20"/>
      </w:rPr>
    </w:lvl>
    <w:lvl w:ilvl="7" w:tentative="1">
      <w:start w:val="1"/>
      <w:numFmt w:val="bullet"/>
      <w:lvlText w:val="o"/>
      <w:lvlJc w:val="left"/>
      <w:pPr>
        <w:tabs>
          <w:tab w:val="num" w:pos="5958"/>
        </w:tabs>
        <w:ind w:left="5958" w:hanging="360"/>
      </w:pPr>
      <w:rPr>
        <w:rFonts w:ascii="Courier New" w:hAnsi="Courier New" w:hint="default"/>
        <w:sz w:val="20"/>
      </w:rPr>
    </w:lvl>
    <w:lvl w:ilvl="8" w:tentative="1">
      <w:start w:val="1"/>
      <w:numFmt w:val="bullet"/>
      <w:lvlText w:val="o"/>
      <w:lvlJc w:val="left"/>
      <w:pPr>
        <w:tabs>
          <w:tab w:val="num" w:pos="6678"/>
        </w:tabs>
        <w:ind w:left="6678" w:hanging="360"/>
      </w:pPr>
      <w:rPr>
        <w:rFonts w:ascii="Courier New" w:hAnsi="Courier New" w:hint="default"/>
        <w:sz w:val="20"/>
      </w:rPr>
    </w:lvl>
  </w:abstractNum>
  <w:abstractNum w:abstractNumId="4" w15:restartNumberingAfterBreak="0">
    <w:nsid w:val="1F5A642D"/>
    <w:multiLevelType w:val="hybridMultilevel"/>
    <w:tmpl w:val="1D9C6C00"/>
    <w:lvl w:ilvl="0" w:tplc="080C000D">
      <w:start w:val="1"/>
      <w:numFmt w:val="bullet"/>
      <w:lvlText w:val=""/>
      <w:lvlJc w:val="left"/>
      <w:pPr>
        <w:ind w:left="1155" w:hanging="360"/>
      </w:pPr>
      <w:rPr>
        <w:rFonts w:ascii="Wingdings" w:hAnsi="Wingdings" w:hint="default"/>
      </w:rPr>
    </w:lvl>
    <w:lvl w:ilvl="1" w:tplc="080C0003" w:tentative="1">
      <w:start w:val="1"/>
      <w:numFmt w:val="bullet"/>
      <w:lvlText w:val="o"/>
      <w:lvlJc w:val="left"/>
      <w:pPr>
        <w:ind w:left="1875" w:hanging="360"/>
      </w:pPr>
      <w:rPr>
        <w:rFonts w:ascii="Courier New" w:hAnsi="Courier New" w:cs="Courier New" w:hint="default"/>
      </w:rPr>
    </w:lvl>
    <w:lvl w:ilvl="2" w:tplc="080C0005" w:tentative="1">
      <w:start w:val="1"/>
      <w:numFmt w:val="bullet"/>
      <w:lvlText w:val=""/>
      <w:lvlJc w:val="left"/>
      <w:pPr>
        <w:ind w:left="2595" w:hanging="360"/>
      </w:pPr>
      <w:rPr>
        <w:rFonts w:ascii="Wingdings" w:hAnsi="Wingdings" w:hint="default"/>
      </w:rPr>
    </w:lvl>
    <w:lvl w:ilvl="3" w:tplc="080C0001" w:tentative="1">
      <w:start w:val="1"/>
      <w:numFmt w:val="bullet"/>
      <w:lvlText w:val=""/>
      <w:lvlJc w:val="left"/>
      <w:pPr>
        <w:ind w:left="3315" w:hanging="360"/>
      </w:pPr>
      <w:rPr>
        <w:rFonts w:ascii="Symbol" w:hAnsi="Symbol" w:hint="default"/>
      </w:rPr>
    </w:lvl>
    <w:lvl w:ilvl="4" w:tplc="080C0003" w:tentative="1">
      <w:start w:val="1"/>
      <w:numFmt w:val="bullet"/>
      <w:lvlText w:val="o"/>
      <w:lvlJc w:val="left"/>
      <w:pPr>
        <w:ind w:left="4035" w:hanging="360"/>
      </w:pPr>
      <w:rPr>
        <w:rFonts w:ascii="Courier New" w:hAnsi="Courier New" w:cs="Courier New" w:hint="default"/>
      </w:rPr>
    </w:lvl>
    <w:lvl w:ilvl="5" w:tplc="080C0005" w:tentative="1">
      <w:start w:val="1"/>
      <w:numFmt w:val="bullet"/>
      <w:lvlText w:val=""/>
      <w:lvlJc w:val="left"/>
      <w:pPr>
        <w:ind w:left="4755" w:hanging="360"/>
      </w:pPr>
      <w:rPr>
        <w:rFonts w:ascii="Wingdings" w:hAnsi="Wingdings" w:hint="default"/>
      </w:rPr>
    </w:lvl>
    <w:lvl w:ilvl="6" w:tplc="080C0001" w:tentative="1">
      <w:start w:val="1"/>
      <w:numFmt w:val="bullet"/>
      <w:lvlText w:val=""/>
      <w:lvlJc w:val="left"/>
      <w:pPr>
        <w:ind w:left="5475" w:hanging="360"/>
      </w:pPr>
      <w:rPr>
        <w:rFonts w:ascii="Symbol" w:hAnsi="Symbol" w:hint="default"/>
      </w:rPr>
    </w:lvl>
    <w:lvl w:ilvl="7" w:tplc="080C0003" w:tentative="1">
      <w:start w:val="1"/>
      <w:numFmt w:val="bullet"/>
      <w:lvlText w:val="o"/>
      <w:lvlJc w:val="left"/>
      <w:pPr>
        <w:ind w:left="6195" w:hanging="360"/>
      </w:pPr>
      <w:rPr>
        <w:rFonts w:ascii="Courier New" w:hAnsi="Courier New" w:cs="Courier New" w:hint="default"/>
      </w:rPr>
    </w:lvl>
    <w:lvl w:ilvl="8" w:tplc="080C0005" w:tentative="1">
      <w:start w:val="1"/>
      <w:numFmt w:val="bullet"/>
      <w:lvlText w:val=""/>
      <w:lvlJc w:val="left"/>
      <w:pPr>
        <w:ind w:left="6915" w:hanging="360"/>
      </w:pPr>
      <w:rPr>
        <w:rFonts w:ascii="Wingdings" w:hAnsi="Wingdings" w:hint="default"/>
      </w:rPr>
    </w:lvl>
  </w:abstractNum>
  <w:abstractNum w:abstractNumId="5" w15:restartNumberingAfterBreak="0">
    <w:nsid w:val="215E5C55"/>
    <w:multiLevelType w:val="multilevel"/>
    <w:tmpl w:val="CBEEF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1571E23"/>
    <w:multiLevelType w:val="hybridMultilevel"/>
    <w:tmpl w:val="CFB4CDF0"/>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34E7527A"/>
    <w:multiLevelType w:val="multilevel"/>
    <w:tmpl w:val="B2804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8375FE9"/>
    <w:multiLevelType w:val="multilevel"/>
    <w:tmpl w:val="643A7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9D4491B"/>
    <w:multiLevelType w:val="multilevel"/>
    <w:tmpl w:val="9252D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A1B5422"/>
    <w:multiLevelType w:val="multilevel"/>
    <w:tmpl w:val="CA2C9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BF60714"/>
    <w:multiLevelType w:val="multilevel"/>
    <w:tmpl w:val="5DC24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C8A4BC8"/>
    <w:multiLevelType w:val="hybridMultilevel"/>
    <w:tmpl w:val="19FADF00"/>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3FB366B5"/>
    <w:multiLevelType w:val="multilevel"/>
    <w:tmpl w:val="F19C9302"/>
    <w:lvl w:ilvl="0">
      <w:start w:val="1"/>
      <w:numFmt w:val="bullet"/>
      <w:lvlText w:val=""/>
      <w:lvlJc w:val="left"/>
      <w:pPr>
        <w:tabs>
          <w:tab w:val="num" w:pos="918"/>
        </w:tabs>
        <w:ind w:left="918" w:hanging="360"/>
      </w:pPr>
      <w:rPr>
        <w:rFonts w:ascii="Wingdings" w:hAnsi="Wingdings" w:hint="default"/>
        <w:sz w:val="20"/>
      </w:rPr>
    </w:lvl>
    <w:lvl w:ilvl="1" w:tentative="1">
      <w:start w:val="1"/>
      <w:numFmt w:val="bullet"/>
      <w:lvlText w:val="o"/>
      <w:lvlJc w:val="left"/>
      <w:pPr>
        <w:tabs>
          <w:tab w:val="num" w:pos="1638"/>
        </w:tabs>
        <w:ind w:left="1638" w:hanging="360"/>
      </w:pPr>
      <w:rPr>
        <w:rFonts w:ascii="Courier New" w:hAnsi="Courier New" w:hint="default"/>
        <w:sz w:val="20"/>
      </w:rPr>
    </w:lvl>
    <w:lvl w:ilvl="2" w:tentative="1">
      <w:start w:val="1"/>
      <w:numFmt w:val="bullet"/>
      <w:lvlText w:val="o"/>
      <w:lvlJc w:val="left"/>
      <w:pPr>
        <w:tabs>
          <w:tab w:val="num" w:pos="2358"/>
        </w:tabs>
        <w:ind w:left="2358" w:hanging="360"/>
      </w:pPr>
      <w:rPr>
        <w:rFonts w:ascii="Courier New" w:hAnsi="Courier New" w:hint="default"/>
        <w:sz w:val="20"/>
      </w:rPr>
    </w:lvl>
    <w:lvl w:ilvl="3" w:tentative="1">
      <w:start w:val="1"/>
      <w:numFmt w:val="bullet"/>
      <w:lvlText w:val="o"/>
      <w:lvlJc w:val="left"/>
      <w:pPr>
        <w:tabs>
          <w:tab w:val="num" w:pos="3078"/>
        </w:tabs>
        <w:ind w:left="3078" w:hanging="360"/>
      </w:pPr>
      <w:rPr>
        <w:rFonts w:ascii="Courier New" w:hAnsi="Courier New" w:hint="default"/>
        <w:sz w:val="20"/>
      </w:rPr>
    </w:lvl>
    <w:lvl w:ilvl="4" w:tentative="1">
      <w:start w:val="1"/>
      <w:numFmt w:val="bullet"/>
      <w:lvlText w:val="o"/>
      <w:lvlJc w:val="left"/>
      <w:pPr>
        <w:tabs>
          <w:tab w:val="num" w:pos="3798"/>
        </w:tabs>
        <w:ind w:left="3798" w:hanging="360"/>
      </w:pPr>
      <w:rPr>
        <w:rFonts w:ascii="Courier New" w:hAnsi="Courier New" w:hint="default"/>
        <w:sz w:val="20"/>
      </w:rPr>
    </w:lvl>
    <w:lvl w:ilvl="5" w:tentative="1">
      <w:start w:val="1"/>
      <w:numFmt w:val="bullet"/>
      <w:lvlText w:val="o"/>
      <w:lvlJc w:val="left"/>
      <w:pPr>
        <w:tabs>
          <w:tab w:val="num" w:pos="4518"/>
        </w:tabs>
        <w:ind w:left="4518" w:hanging="360"/>
      </w:pPr>
      <w:rPr>
        <w:rFonts w:ascii="Courier New" w:hAnsi="Courier New" w:hint="default"/>
        <w:sz w:val="20"/>
      </w:rPr>
    </w:lvl>
    <w:lvl w:ilvl="6" w:tentative="1">
      <w:start w:val="1"/>
      <w:numFmt w:val="bullet"/>
      <w:lvlText w:val="o"/>
      <w:lvlJc w:val="left"/>
      <w:pPr>
        <w:tabs>
          <w:tab w:val="num" w:pos="5238"/>
        </w:tabs>
        <w:ind w:left="5238" w:hanging="360"/>
      </w:pPr>
      <w:rPr>
        <w:rFonts w:ascii="Courier New" w:hAnsi="Courier New" w:hint="default"/>
        <w:sz w:val="20"/>
      </w:rPr>
    </w:lvl>
    <w:lvl w:ilvl="7" w:tentative="1">
      <w:start w:val="1"/>
      <w:numFmt w:val="bullet"/>
      <w:lvlText w:val="o"/>
      <w:lvlJc w:val="left"/>
      <w:pPr>
        <w:tabs>
          <w:tab w:val="num" w:pos="5958"/>
        </w:tabs>
        <w:ind w:left="5958" w:hanging="360"/>
      </w:pPr>
      <w:rPr>
        <w:rFonts w:ascii="Courier New" w:hAnsi="Courier New" w:hint="default"/>
        <w:sz w:val="20"/>
      </w:rPr>
    </w:lvl>
    <w:lvl w:ilvl="8" w:tentative="1">
      <w:start w:val="1"/>
      <w:numFmt w:val="bullet"/>
      <w:lvlText w:val="o"/>
      <w:lvlJc w:val="left"/>
      <w:pPr>
        <w:tabs>
          <w:tab w:val="num" w:pos="6678"/>
        </w:tabs>
        <w:ind w:left="6678" w:hanging="360"/>
      </w:pPr>
      <w:rPr>
        <w:rFonts w:ascii="Courier New" w:hAnsi="Courier New" w:hint="default"/>
        <w:sz w:val="20"/>
      </w:rPr>
    </w:lvl>
  </w:abstractNum>
  <w:abstractNum w:abstractNumId="14" w15:restartNumberingAfterBreak="0">
    <w:nsid w:val="42306A03"/>
    <w:multiLevelType w:val="hybridMultilevel"/>
    <w:tmpl w:val="69182308"/>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488F59CB"/>
    <w:multiLevelType w:val="hybridMultilevel"/>
    <w:tmpl w:val="FA3EAC56"/>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48AB04D6"/>
    <w:multiLevelType w:val="multilevel"/>
    <w:tmpl w:val="8C227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BE850CC"/>
    <w:multiLevelType w:val="multilevel"/>
    <w:tmpl w:val="C8B43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C0F17C2"/>
    <w:multiLevelType w:val="multilevel"/>
    <w:tmpl w:val="254AF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1626150"/>
    <w:multiLevelType w:val="multilevel"/>
    <w:tmpl w:val="268A0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5014B3A"/>
    <w:multiLevelType w:val="multilevel"/>
    <w:tmpl w:val="79C01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C881F18"/>
    <w:multiLevelType w:val="hybridMultilevel"/>
    <w:tmpl w:val="C9A8DD6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5CD1098E"/>
    <w:multiLevelType w:val="hybridMultilevel"/>
    <w:tmpl w:val="96109040"/>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5D3516D7"/>
    <w:multiLevelType w:val="hybridMultilevel"/>
    <w:tmpl w:val="400204D4"/>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5D3C1D39"/>
    <w:multiLevelType w:val="hybridMultilevel"/>
    <w:tmpl w:val="BD085770"/>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63416F5C"/>
    <w:multiLevelType w:val="hybridMultilevel"/>
    <w:tmpl w:val="18143F1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6A870774"/>
    <w:multiLevelType w:val="multilevel"/>
    <w:tmpl w:val="1D34A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DD55A51"/>
    <w:multiLevelType w:val="hybridMultilevel"/>
    <w:tmpl w:val="2F5A19D4"/>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6DFD5555"/>
    <w:multiLevelType w:val="hybridMultilevel"/>
    <w:tmpl w:val="B1E4EC60"/>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6F63683B"/>
    <w:multiLevelType w:val="multilevel"/>
    <w:tmpl w:val="E3C22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5686905"/>
    <w:multiLevelType w:val="multilevel"/>
    <w:tmpl w:val="6E0EA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6F60829"/>
    <w:multiLevelType w:val="multilevel"/>
    <w:tmpl w:val="71903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73A4F21"/>
    <w:multiLevelType w:val="multilevel"/>
    <w:tmpl w:val="BF269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8"/>
  </w:num>
  <w:num w:numId="3">
    <w:abstractNumId w:val="31"/>
  </w:num>
  <w:num w:numId="4">
    <w:abstractNumId w:val="32"/>
  </w:num>
  <w:num w:numId="5">
    <w:abstractNumId w:val="13"/>
  </w:num>
  <w:num w:numId="6">
    <w:abstractNumId w:val="9"/>
  </w:num>
  <w:num w:numId="7">
    <w:abstractNumId w:val="26"/>
  </w:num>
  <w:num w:numId="8">
    <w:abstractNumId w:val="20"/>
  </w:num>
  <w:num w:numId="9">
    <w:abstractNumId w:val="30"/>
  </w:num>
  <w:num w:numId="10">
    <w:abstractNumId w:val="16"/>
  </w:num>
  <w:num w:numId="11">
    <w:abstractNumId w:val="11"/>
  </w:num>
  <w:num w:numId="12">
    <w:abstractNumId w:val="24"/>
  </w:num>
  <w:num w:numId="13">
    <w:abstractNumId w:val="23"/>
  </w:num>
  <w:num w:numId="14">
    <w:abstractNumId w:val="14"/>
  </w:num>
  <w:num w:numId="15">
    <w:abstractNumId w:val="4"/>
  </w:num>
  <w:num w:numId="16">
    <w:abstractNumId w:val="2"/>
  </w:num>
  <w:num w:numId="17">
    <w:abstractNumId w:val="28"/>
  </w:num>
  <w:num w:numId="18">
    <w:abstractNumId w:val="21"/>
  </w:num>
  <w:num w:numId="19">
    <w:abstractNumId w:val="25"/>
  </w:num>
  <w:num w:numId="20">
    <w:abstractNumId w:val="1"/>
  </w:num>
  <w:num w:numId="21">
    <w:abstractNumId w:val="10"/>
  </w:num>
  <w:num w:numId="22">
    <w:abstractNumId w:val="29"/>
  </w:num>
  <w:num w:numId="23">
    <w:abstractNumId w:val="19"/>
  </w:num>
  <w:num w:numId="24">
    <w:abstractNumId w:val="3"/>
  </w:num>
  <w:num w:numId="25">
    <w:abstractNumId w:val="7"/>
  </w:num>
  <w:num w:numId="26">
    <w:abstractNumId w:val="18"/>
  </w:num>
  <w:num w:numId="27">
    <w:abstractNumId w:val="17"/>
  </w:num>
  <w:num w:numId="28">
    <w:abstractNumId w:val="27"/>
  </w:num>
  <w:num w:numId="29">
    <w:abstractNumId w:val="12"/>
  </w:num>
  <w:num w:numId="30">
    <w:abstractNumId w:val="15"/>
  </w:num>
  <w:num w:numId="31">
    <w:abstractNumId w:val="0"/>
  </w:num>
  <w:num w:numId="32">
    <w:abstractNumId w:val="22"/>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87B"/>
    <w:rsid w:val="00015E0C"/>
    <w:rsid w:val="00021A91"/>
    <w:rsid w:val="00132E42"/>
    <w:rsid w:val="001D3F12"/>
    <w:rsid w:val="00221888"/>
    <w:rsid w:val="00243E2F"/>
    <w:rsid w:val="00296CEB"/>
    <w:rsid w:val="003D3C5E"/>
    <w:rsid w:val="004C58DA"/>
    <w:rsid w:val="005419BE"/>
    <w:rsid w:val="005A18CF"/>
    <w:rsid w:val="005C132D"/>
    <w:rsid w:val="00876D35"/>
    <w:rsid w:val="0088315E"/>
    <w:rsid w:val="00931316"/>
    <w:rsid w:val="00A8387B"/>
    <w:rsid w:val="00B86FD7"/>
    <w:rsid w:val="00C56442"/>
    <w:rsid w:val="00C634BC"/>
    <w:rsid w:val="00D14462"/>
    <w:rsid w:val="00D82CEC"/>
    <w:rsid w:val="00DA15E0"/>
    <w:rsid w:val="00EA081E"/>
    <w:rsid w:val="00F65A59"/>
    <w:rsid w:val="116B3524"/>
    <w:rsid w:val="120DB562"/>
    <w:rsid w:val="1255CEF2"/>
    <w:rsid w:val="14018E8E"/>
    <w:rsid w:val="17B08AAC"/>
    <w:rsid w:val="235BE835"/>
    <w:rsid w:val="3169303C"/>
    <w:rsid w:val="3C9F722A"/>
    <w:rsid w:val="45DE8761"/>
    <w:rsid w:val="49BDC0A4"/>
    <w:rsid w:val="4D5679ED"/>
    <w:rsid w:val="4EA97FC3"/>
    <w:rsid w:val="50760276"/>
    <w:rsid w:val="5267B9DA"/>
    <w:rsid w:val="5FA25B26"/>
    <w:rsid w:val="69343DCE"/>
    <w:rsid w:val="78810613"/>
    <w:rsid w:val="7AF3C45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1A4E7"/>
  <w15:chartTrackingRefBased/>
  <w15:docId w15:val="{BD41DB2D-7FBD-4FF6-8031-FEB47F711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A081E"/>
    <w:pPr>
      <w:tabs>
        <w:tab w:val="center" w:pos="4536"/>
        <w:tab w:val="right" w:pos="9072"/>
      </w:tabs>
      <w:spacing w:after="0" w:line="240" w:lineRule="auto"/>
    </w:pPr>
  </w:style>
  <w:style w:type="character" w:customStyle="1" w:styleId="En-tteCar">
    <w:name w:val="En-tête Car"/>
    <w:basedOn w:val="Policepardfaut"/>
    <w:link w:val="En-tte"/>
    <w:uiPriority w:val="99"/>
    <w:rsid w:val="00EA081E"/>
  </w:style>
  <w:style w:type="paragraph" w:styleId="Pieddepage">
    <w:name w:val="footer"/>
    <w:basedOn w:val="Normal"/>
    <w:link w:val="PieddepageCar"/>
    <w:uiPriority w:val="99"/>
    <w:unhideWhenUsed/>
    <w:rsid w:val="00EA081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A081E"/>
  </w:style>
  <w:style w:type="paragraph" w:customStyle="1" w:styleId="paragraph">
    <w:name w:val="paragraph"/>
    <w:basedOn w:val="Normal"/>
    <w:rsid w:val="00EA081E"/>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normaltextrun">
    <w:name w:val="normaltextrun"/>
    <w:basedOn w:val="Policepardfaut"/>
    <w:rsid w:val="00EA081E"/>
  </w:style>
  <w:style w:type="character" w:customStyle="1" w:styleId="eop">
    <w:name w:val="eop"/>
    <w:basedOn w:val="Policepardfaut"/>
    <w:rsid w:val="00EA081E"/>
  </w:style>
  <w:style w:type="character" w:customStyle="1" w:styleId="superscript">
    <w:name w:val="superscript"/>
    <w:basedOn w:val="Policepardfaut"/>
    <w:rsid w:val="00EA081E"/>
  </w:style>
  <w:style w:type="paragraph" w:styleId="Notedebasdepage">
    <w:name w:val="footnote text"/>
    <w:basedOn w:val="Normal"/>
    <w:link w:val="NotedebasdepageCar"/>
    <w:uiPriority w:val="99"/>
    <w:semiHidden/>
    <w:unhideWhenUsed/>
    <w:rsid w:val="00296CEB"/>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96CEB"/>
    <w:rPr>
      <w:sz w:val="20"/>
      <w:szCs w:val="20"/>
    </w:rPr>
  </w:style>
  <w:style w:type="character" w:styleId="Appelnotedebasdep">
    <w:name w:val="footnote reference"/>
    <w:basedOn w:val="Policepardfaut"/>
    <w:uiPriority w:val="99"/>
    <w:semiHidden/>
    <w:unhideWhenUsed/>
    <w:rsid w:val="00296CE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1523641">
      <w:bodyDiv w:val="1"/>
      <w:marLeft w:val="0"/>
      <w:marRight w:val="0"/>
      <w:marTop w:val="0"/>
      <w:marBottom w:val="0"/>
      <w:divBdr>
        <w:top w:val="none" w:sz="0" w:space="0" w:color="auto"/>
        <w:left w:val="none" w:sz="0" w:space="0" w:color="auto"/>
        <w:bottom w:val="none" w:sz="0" w:space="0" w:color="auto"/>
        <w:right w:val="none" w:sz="0" w:space="0" w:color="auto"/>
      </w:divBdr>
      <w:divsChild>
        <w:div w:id="494300901">
          <w:marLeft w:val="0"/>
          <w:marRight w:val="0"/>
          <w:marTop w:val="0"/>
          <w:marBottom w:val="0"/>
          <w:divBdr>
            <w:top w:val="none" w:sz="0" w:space="0" w:color="auto"/>
            <w:left w:val="none" w:sz="0" w:space="0" w:color="auto"/>
            <w:bottom w:val="none" w:sz="0" w:space="0" w:color="auto"/>
            <w:right w:val="none" w:sz="0" w:space="0" w:color="auto"/>
          </w:divBdr>
        </w:div>
        <w:div w:id="2126458998">
          <w:marLeft w:val="0"/>
          <w:marRight w:val="0"/>
          <w:marTop w:val="0"/>
          <w:marBottom w:val="0"/>
          <w:divBdr>
            <w:top w:val="none" w:sz="0" w:space="0" w:color="auto"/>
            <w:left w:val="none" w:sz="0" w:space="0" w:color="auto"/>
            <w:bottom w:val="none" w:sz="0" w:space="0" w:color="auto"/>
            <w:right w:val="none" w:sz="0" w:space="0" w:color="auto"/>
          </w:divBdr>
        </w:div>
        <w:div w:id="965239086">
          <w:marLeft w:val="0"/>
          <w:marRight w:val="0"/>
          <w:marTop w:val="0"/>
          <w:marBottom w:val="0"/>
          <w:divBdr>
            <w:top w:val="none" w:sz="0" w:space="0" w:color="auto"/>
            <w:left w:val="none" w:sz="0" w:space="0" w:color="auto"/>
            <w:bottom w:val="none" w:sz="0" w:space="0" w:color="auto"/>
            <w:right w:val="none" w:sz="0" w:space="0" w:color="auto"/>
          </w:divBdr>
        </w:div>
        <w:div w:id="916011771">
          <w:marLeft w:val="0"/>
          <w:marRight w:val="0"/>
          <w:marTop w:val="0"/>
          <w:marBottom w:val="0"/>
          <w:divBdr>
            <w:top w:val="none" w:sz="0" w:space="0" w:color="auto"/>
            <w:left w:val="none" w:sz="0" w:space="0" w:color="auto"/>
            <w:bottom w:val="none" w:sz="0" w:space="0" w:color="auto"/>
            <w:right w:val="none" w:sz="0" w:space="0" w:color="auto"/>
          </w:divBdr>
        </w:div>
        <w:div w:id="967466470">
          <w:marLeft w:val="0"/>
          <w:marRight w:val="0"/>
          <w:marTop w:val="0"/>
          <w:marBottom w:val="0"/>
          <w:divBdr>
            <w:top w:val="none" w:sz="0" w:space="0" w:color="auto"/>
            <w:left w:val="none" w:sz="0" w:space="0" w:color="auto"/>
            <w:bottom w:val="none" w:sz="0" w:space="0" w:color="auto"/>
            <w:right w:val="none" w:sz="0" w:space="0" w:color="auto"/>
          </w:divBdr>
        </w:div>
        <w:div w:id="1782072811">
          <w:marLeft w:val="0"/>
          <w:marRight w:val="0"/>
          <w:marTop w:val="0"/>
          <w:marBottom w:val="0"/>
          <w:divBdr>
            <w:top w:val="none" w:sz="0" w:space="0" w:color="auto"/>
            <w:left w:val="none" w:sz="0" w:space="0" w:color="auto"/>
            <w:bottom w:val="none" w:sz="0" w:space="0" w:color="auto"/>
            <w:right w:val="none" w:sz="0" w:space="0" w:color="auto"/>
          </w:divBdr>
        </w:div>
        <w:div w:id="1881278975">
          <w:marLeft w:val="0"/>
          <w:marRight w:val="0"/>
          <w:marTop w:val="0"/>
          <w:marBottom w:val="0"/>
          <w:divBdr>
            <w:top w:val="none" w:sz="0" w:space="0" w:color="auto"/>
            <w:left w:val="none" w:sz="0" w:space="0" w:color="auto"/>
            <w:bottom w:val="none" w:sz="0" w:space="0" w:color="auto"/>
            <w:right w:val="none" w:sz="0" w:space="0" w:color="auto"/>
          </w:divBdr>
        </w:div>
        <w:div w:id="372734604">
          <w:marLeft w:val="0"/>
          <w:marRight w:val="0"/>
          <w:marTop w:val="0"/>
          <w:marBottom w:val="0"/>
          <w:divBdr>
            <w:top w:val="none" w:sz="0" w:space="0" w:color="auto"/>
            <w:left w:val="none" w:sz="0" w:space="0" w:color="auto"/>
            <w:bottom w:val="none" w:sz="0" w:space="0" w:color="auto"/>
            <w:right w:val="none" w:sz="0" w:space="0" w:color="auto"/>
          </w:divBdr>
        </w:div>
        <w:div w:id="149492787">
          <w:marLeft w:val="0"/>
          <w:marRight w:val="0"/>
          <w:marTop w:val="0"/>
          <w:marBottom w:val="0"/>
          <w:divBdr>
            <w:top w:val="none" w:sz="0" w:space="0" w:color="auto"/>
            <w:left w:val="none" w:sz="0" w:space="0" w:color="auto"/>
            <w:bottom w:val="none" w:sz="0" w:space="0" w:color="auto"/>
            <w:right w:val="none" w:sz="0" w:space="0" w:color="auto"/>
          </w:divBdr>
        </w:div>
        <w:div w:id="1835761421">
          <w:marLeft w:val="0"/>
          <w:marRight w:val="0"/>
          <w:marTop w:val="0"/>
          <w:marBottom w:val="0"/>
          <w:divBdr>
            <w:top w:val="none" w:sz="0" w:space="0" w:color="auto"/>
            <w:left w:val="none" w:sz="0" w:space="0" w:color="auto"/>
            <w:bottom w:val="none" w:sz="0" w:space="0" w:color="auto"/>
            <w:right w:val="none" w:sz="0" w:space="0" w:color="auto"/>
          </w:divBdr>
        </w:div>
        <w:div w:id="872350370">
          <w:marLeft w:val="0"/>
          <w:marRight w:val="0"/>
          <w:marTop w:val="0"/>
          <w:marBottom w:val="0"/>
          <w:divBdr>
            <w:top w:val="none" w:sz="0" w:space="0" w:color="auto"/>
            <w:left w:val="none" w:sz="0" w:space="0" w:color="auto"/>
            <w:bottom w:val="none" w:sz="0" w:space="0" w:color="auto"/>
            <w:right w:val="none" w:sz="0" w:space="0" w:color="auto"/>
          </w:divBdr>
        </w:div>
        <w:div w:id="4745658">
          <w:marLeft w:val="0"/>
          <w:marRight w:val="0"/>
          <w:marTop w:val="0"/>
          <w:marBottom w:val="0"/>
          <w:divBdr>
            <w:top w:val="none" w:sz="0" w:space="0" w:color="auto"/>
            <w:left w:val="none" w:sz="0" w:space="0" w:color="auto"/>
            <w:bottom w:val="none" w:sz="0" w:space="0" w:color="auto"/>
            <w:right w:val="none" w:sz="0" w:space="0" w:color="auto"/>
          </w:divBdr>
        </w:div>
        <w:div w:id="882786518">
          <w:marLeft w:val="0"/>
          <w:marRight w:val="0"/>
          <w:marTop w:val="0"/>
          <w:marBottom w:val="0"/>
          <w:divBdr>
            <w:top w:val="none" w:sz="0" w:space="0" w:color="auto"/>
            <w:left w:val="none" w:sz="0" w:space="0" w:color="auto"/>
            <w:bottom w:val="none" w:sz="0" w:space="0" w:color="auto"/>
            <w:right w:val="none" w:sz="0" w:space="0" w:color="auto"/>
          </w:divBdr>
        </w:div>
        <w:div w:id="1990858552">
          <w:marLeft w:val="0"/>
          <w:marRight w:val="0"/>
          <w:marTop w:val="0"/>
          <w:marBottom w:val="0"/>
          <w:divBdr>
            <w:top w:val="none" w:sz="0" w:space="0" w:color="auto"/>
            <w:left w:val="none" w:sz="0" w:space="0" w:color="auto"/>
            <w:bottom w:val="none" w:sz="0" w:space="0" w:color="auto"/>
            <w:right w:val="none" w:sz="0" w:space="0" w:color="auto"/>
          </w:divBdr>
        </w:div>
        <w:div w:id="1361785908">
          <w:marLeft w:val="0"/>
          <w:marRight w:val="0"/>
          <w:marTop w:val="0"/>
          <w:marBottom w:val="0"/>
          <w:divBdr>
            <w:top w:val="none" w:sz="0" w:space="0" w:color="auto"/>
            <w:left w:val="none" w:sz="0" w:space="0" w:color="auto"/>
            <w:bottom w:val="none" w:sz="0" w:space="0" w:color="auto"/>
            <w:right w:val="none" w:sz="0" w:space="0" w:color="auto"/>
          </w:divBdr>
        </w:div>
        <w:div w:id="1099182589">
          <w:marLeft w:val="0"/>
          <w:marRight w:val="0"/>
          <w:marTop w:val="0"/>
          <w:marBottom w:val="0"/>
          <w:divBdr>
            <w:top w:val="none" w:sz="0" w:space="0" w:color="auto"/>
            <w:left w:val="none" w:sz="0" w:space="0" w:color="auto"/>
            <w:bottom w:val="none" w:sz="0" w:space="0" w:color="auto"/>
            <w:right w:val="none" w:sz="0" w:space="0" w:color="auto"/>
          </w:divBdr>
        </w:div>
        <w:div w:id="1430347817">
          <w:marLeft w:val="0"/>
          <w:marRight w:val="0"/>
          <w:marTop w:val="0"/>
          <w:marBottom w:val="0"/>
          <w:divBdr>
            <w:top w:val="none" w:sz="0" w:space="0" w:color="auto"/>
            <w:left w:val="none" w:sz="0" w:space="0" w:color="auto"/>
            <w:bottom w:val="none" w:sz="0" w:space="0" w:color="auto"/>
            <w:right w:val="none" w:sz="0" w:space="0" w:color="auto"/>
          </w:divBdr>
        </w:div>
        <w:div w:id="772045479">
          <w:marLeft w:val="0"/>
          <w:marRight w:val="0"/>
          <w:marTop w:val="0"/>
          <w:marBottom w:val="0"/>
          <w:divBdr>
            <w:top w:val="none" w:sz="0" w:space="0" w:color="auto"/>
            <w:left w:val="none" w:sz="0" w:space="0" w:color="auto"/>
            <w:bottom w:val="none" w:sz="0" w:space="0" w:color="auto"/>
            <w:right w:val="none" w:sz="0" w:space="0" w:color="auto"/>
          </w:divBdr>
        </w:div>
        <w:div w:id="2006543324">
          <w:marLeft w:val="0"/>
          <w:marRight w:val="0"/>
          <w:marTop w:val="0"/>
          <w:marBottom w:val="0"/>
          <w:divBdr>
            <w:top w:val="none" w:sz="0" w:space="0" w:color="auto"/>
            <w:left w:val="none" w:sz="0" w:space="0" w:color="auto"/>
            <w:bottom w:val="none" w:sz="0" w:space="0" w:color="auto"/>
            <w:right w:val="none" w:sz="0" w:space="0" w:color="auto"/>
          </w:divBdr>
        </w:div>
        <w:div w:id="434176363">
          <w:marLeft w:val="0"/>
          <w:marRight w:val="0"/>
          <w:marTop w:val="0"/>
          <w:marBottom w:val="0"/>
          <w:divBdr>
            <w:top w:val="none" w:sz="0" w:space="0" w:color="auto"/>
            <w:left w:val="none" w:sz="0" w:space="0" w:color="auto"/>
            <w:bottom w:val="none" w:sz="0" w:space="0" w:color="auto"/>
            <w:right w:val="none" w:sz="0" w:space="0" w:color="auto"/>
          </w:divBdr>
          <w:divsChild>
            <w:div w:id="1841307722">
              <w:marLeft w:val="0"/>
              <w:marRight w:val="0"/>
              <w:marTop w:val="0"/>
              <w:marBottom w:val="0"/>
              <w:divBdr>
                <w:top w:val="none" w:sz="0" w:space="0" w:color="auto"/>
                <w:left w:val="none" w:sz="0" w:space="0" w:color="auto"/>
                <w:bottom w:val="none" w:sz="0" w:space="0" w:color="auto"/>
                <w:right w:val="none" w:sz="0" w:space="0" w:color="auto"/>
              </w:divBdr>
            </w:div>
            <w:div w:id="1170221218">
              <w:marLeft w:val="0"/>
              <w:marRight w:val="0"/>
              <w:marTop w:val="0"/>
              <w:marBottom w:val="0"/>
              <w:divBdr>
                <w:top w:val="none" w:sz="0" w:space="0" w:color="auto"/>
                <w:left w:val="none" w:sz="0" w:space="0" w:color="auto"/>
                <w:bottom w:val="none" w:sz="0" w:space="0" w:color="auto"/>
                <w:right w:val="none" w:sz="0" w:space="0" w:color="auto"/>
              </w:divBdr>
            </w:div>
            <w:div w:id="1471245495">
              <w:marLeft w:val="0"/>
              <w:marRight w:val="0"/>
              <w:marTop w:val="0"/>
              <w:marBottom w:val="0"/>
              <w:divBdr>
                <w:top w:val="none" w:sz="0" w:space="0" w:color="auto"/>
                <w:left w:val="none" w:sz="0" w:space="0" w:color="auto"/>
                <w:bottom w:val="none" w:sz="0" w:space="0" w:color="auto"/>
                <w:right w:val="none" w:sz="0" w:space="0" w:color="auto"/>
              </w:divBdr>
            </w:div>
            <w:div w:id="1633052018">
              <w:marLeft w:val="0"/>
              <w:marRight w:val="0"/>
              <w:marTop w:val="0"/>
              <w:marBottom w:val="0"/>
              <w:divBdr>
                <w:top w:val="none" w:sz="0" w:space="0" w:color="auto"/>
                <w:left w:val="none" w:sz="0" w:space="0" w:color="auto"/>
                <w:bottom w:val="none" w:sz="0" w:space="0" w:color="auto"/>
                <w:right w:val="none" w:sz="0" w:space="0" w:color="auto"/>
              </w:divBdr>
            </w:div>
            <w:div w:id="1553039303">
              <w:marLeft w:val="0"/>
              <w:marRight w:val="0"/>
              <w:marTop w:val="0"/>
              <w:marBottom w:val="0"/>
              <w:divBdr>
                <w:top w:val="none" w:sz="0" w:space="0" w:color="auto"/>
                <w:left w:val="none" w:sz="0" w:space="0" w:color="auto"/>
                <w:bottom w:val="none" w:sz="0" w:space="0" w:color="auto"/>
                <w:right w:val="none" w:sz="0" w:space="0" w:color="auto"/>
              </w:divBdr>
            </w:div>
            <w:div w:id="817527977">
              <w:marLeft w:val="0"/>
              <w:marRight w:val="0"/>
              <w:marTop w:val="0"/>
              <w:marBottom w:val="0"/>
              <w:divBdr>
                <w:top w:val="none" w:sz="0" w:space="0" w:color="auto"/>
                <w:left w:val="none" w:sz="0" w:space="0" w:color="auto"/>
                <w:bottom w:val="none" w:sz="0" w:space="0" w:color="auto"/>
                <w:right w:val="none" w:sz="0" w:space="0" w:color="auto"/>
              </w:divBdr>
            </w:div>
            <w:div w:id="1944607691">
              <w:marLeft w:val="0"/>
              <w:marRight w:val="0"/>
              <w:marTop w:val="0"/>
              <w:marBottom w:val="0"/>
              <w:divBdr>
                <w:top w:val="none" w:sz="0" w:space="0" w:color="auto"/>
                <w:left w:val="none" w:sz="0" w:space="0" w:color="auto"/>
                <w:bottom w:val="none" w:sz="0" w:space="0" w:color="auto"/>
                <w:right w:val="none" w:sz="0" w:space="0" w:color="auto"/>
              </w:divBdr>
            </w:div>
            <w:div w:id="200293082">
              <w:marLeft w:val="0"/>
              <w:marRight w:val="0"/>
              <w:marTop w:val="0"/>
              <w:marBottom w:val="0"/>
              <w:divBdr>
                <w:top w:val="none" w:sz="0" w:space="0" w:color="auto"/>
                <w:left w:val="none" w:sz="0" w:space="0" w:color="auto"/>
                <w:bottom w:val="none" w:sz="0" w:space="0" w:color="auto"/>
                <w:right w:val="none" w:sz="0" w:space="0" w:color="auto"/>
              </w:divBdr>
            </w:div>
            <w:div w:id="1257059164">
              <w:marLeft w:val="0"/>
              <w:marRight w:val="0"/>
              <w:marTop w:val="0"/>
              <w:marBottom w:val="0"/>
              <w:divBdr>
                <w:top w:val="none" w:sz="0" w:space="0" w:color="auto"/>
                <w:left w:val="none" w:sz="0" w:space="0" w:color="auto"/>
                <w:bottom w:val="none" w:sz="0" w:space="0" w:color="auto"/>
                <w:right w:val="none" w:sz="0" w:space="0" w:color="auto"/>
              </w:divBdr>
            </w:div>
            <w:div w:id="1962565810">
              <w:marLeft w:val="0"/>
              <w:marRight w:val="0"/>
              <w:marTop w:val="0"/>
              <w:marBottom w:val="0"/>
              <w:divBdr>
                <w:top w:val="none" w:sz="0" w:space="0" w:color="auto"/>
                <w:left w:val="none" w:sz="0" w:space="0" w:color="auto"/>
                <w:bottom w:val="none" w:sz="0" w:space="0" w:color="auto"/>
                <w:right w:val="none" w:sz="0" w:space="0" w:color="auto"/>
              </w:divBdr>
            </w:div>
            <w:div w:id="884828010">
              <w:marLeft w:val="0"/>
              <w:marRight w:val="0"/>
              <w:marTop w:val="0"/>
              <w:marBottom w:val="0"/>
              <w:divBdr>
                <w:top w:val="none" w:sz="0" w:space="0" w:color="auto"/>
                <w:left w:val="none" w:sz="0" w:space="0" w:color="auto"/>
                <w:bottom w:val="none" w:sz="0" w:space="0" w:color="auto"/>
                <w:right w:val="none" w:sz="0" w:space="0" w:color="auto"/>
              </w:divBdr>
            </w:div>
            <w:div w:id="36593254">
              <w:marLeft w:val="0"/>
              <w:marRight w:val="0"/>
              <w:marTop w:val="0"/>
              <w:marBottom w:val="0"/>
              <w:divBdr>
                <w:top w:val="none" w:sz="0" w:space="0" w:color="auto"/>
                <w:left w:val="none" w:sz="0" w:space="0" w:color="auto"/>
                <w:bottom w:val="none" w:sz="0" w:space="0" w:color="auto"/>
                <w:right w:val="none" w:sz="0" w:space="0" w:color="auto"/>
              </w:divBdr>
            </w:div>
          </w:divsChild>
        </w:div>
        <w:div w:id="2027519484">
          <w:marLeft w:val="0"/>
          <w:marRight w:val="0"/>
          <w:marTop w:val="0"/>
          <w:marBottom w:val="0"/>
          <w:divBdr>
            <w:top w:val="none" w:sz="0" w:space="0" w:color="auto"/>
            <w:left w:val="none" w:sz="0" w:space="0" w:color="auto"/>
            <w:bottom w:val="none" w:sz="0" w:space="0" w:color="auto"/>
            <w:right w:val="none" w:sz="0" w:space="0" w:color="auto"/>
          </w:divBdr>
          <w:divsChild>
            <w:div w:id="2978302">
              <w:marLeft w:val="0"/>
              <w:marRight w:val="0"/>
              <w:marTop w:val="0"/>
              <w:marBottom w:val="0"/>
              <w:divBdr>
                <w:top w:val="none" w:sz="0" w:space="0" w:color="auto"/>
                <w:left w:val="none" w:sz="0" w:space="0" w:color="auto"/>
                <w:bottom w:val="none" w:sz="0" w:space="0" w:color="auto"/>
                <w:right w:val="none" w:sz="0" w:space="0" w:color="auto"/>
              </w:divBdr>
            </w:div>
            <w:div w:id="840971810">
              <w:marLeft w:val="0"/>
              <w:marRight w:val="0"/>
              <w:marTop w:val="0"/>
              <w:marBottom w:val="0"/>
              <w:divBdr>
                <w:top w:val="none" w:sz="0" w:space="0" w:color="auto"/>
                <w:left w:val="none" w:sz="0" w:space="0" w:color="auto"/>
                <w:bottom w:val="none" w:sz="0" w:space="0" w:color="auto"/>
                <w:right w:val="none" w:sz="0" w:space="0" w:color="auto"/>
              </w:divBdr>
            </w:div>
            <w:div w:id="1390496734">
              <w:marLeft w:val="0"/>
              <w:marRight w:val="0"/>
              <w:marTop w:val="0"/>
              <w:marBottom w:val="0"/>
              <w:divBdr>
                <w:top w:val="none" w:sz="0" w:space="0" w:color="auto"/>
                <w:left w:val="none" w:sz="0" w:space="0" w:color="auto"/>
                <w:bottom w:val="none" w:sz="0" w:space="0" w:color="auto"/>
                <w:right w:val="none" w:sz="0" w:space="0" w:color="auto"/>
              </w:divBdr>
            </w:div>
            <w:div w:id="478695266">
              <w:marLeft w:val="0"/>
              <w:marRight w:val="0"/>
              <w:marTop w:val="0"/>
              <w:marBottom w:val="0"/>
              <w:divBdr>
                <w:top w:val="none" w:sz="0" w:space="0" w:color="auto"/>
                <w:left w:val="none" w:sz="0" w:space="0" w:color="auto"/>
                <w:bottom w:val="none" w:sz="0" w:space="0" w:color="auto"/>
                <w:right w:val="none" w:sz="0" w:space="0" w:color="auto"/>
              </w:divBdr>
            </w:div>
            <w:div w:id="226965886">
              <w:marLeft w:val="0"/>
              <w:marRight w:val="0"/>
              <w:marTop w:val="0"/>
              <w:marBottom w:val="0"/>
              <w:divBdr>
                <w:top w:val="none" w:sz="0" w:space="0" w:color="auto"/>
                <w:left w:val="none" w:sz="0" w:space="0" w:color="auto"/>
                <w:bottom w:val="none" w:sz="0" w:space="0" w:color="auto"/>
                <w:right w:val="none" w:sz="0" w:space="0" w:color="auto"/>
              </w:divBdr>
            </w:div>
            <w:div w:id="601227792">
              <w:marLeft w:val="0"/>
              <w:marRight w:val="0"/>
              <w:marTop w:val="0"/>
              <w:marBottom w:val="0"/>
              <w:divBdr>
                <w:top w:val="none" w:sz="0" w:space="0" w:color="auto"/>
                <w:left w:val="none" w:sz="0" w:space="0" w:color="auto"/>
                <w:bottom w:val="none" w:sz="0" w:space="0" w:color="auto"/>
                <w:right w:val="none" w:sz="0" w:space="0" w:color="auto"/>
              </w:divBdr>
            </w:div>
            <w:div w:id="450363705">
              <w:marLeft w:val="0"/>
              <w:marRight w:val="0"/>
              <w:marTop w:val="0"/>
              <w:marBottom w:val="0"/>
              <w:divBdr>
                <w:top w:val="none" w:sz="0" w:space="0" w:color="auto"/>
                <w:left w:val="none" w:sz="0" w:space="0" w:color="auto"/>
                <w:bottom w:val="none" w:sz="0" w:space="0" w:color="auto"/>
                <w:right w:val="none" w:sz="0" w:space="0" w:color="auto"/>
              </w:divBdr>
            </w:div>
            <w:div w:id="1979266435">
              <w:marLeft w:val="0"/>
              <w:marRight w:val="0"/>
              <w:marTop w:val="0"/>
              <w:marBottom w:val="0"/>
              <w:divBdr>
                <w:top w:val="none" w:sz="0" w:space="0" w:color="auto"/>
                <w:left w:val="none" w:sz="0" w:space="0" w:color="auto"/>
                <w:bottom w:val="none" w:sz="0" w:space="0" w:color="auto"/>
                <w:right w:val="none" w:sz="0" w:space="0" w:color="auto"/>
              </w:divBdr>
            </w:div>
          </w:divsChild>
        </w:div>
        <w:div w:id="205456389">
          <w:marLeft w:val="0"/>
          <w:marRight w:val="0"/>
          <w:marTop w:val="0"/>
          <w:marBottom w:val="0"/>
          <w:divBdr>
            <w:top w:val="none" w:sz="0" w:space="0" w:color="auto"/>
            <w:left w:val="none" w:sz="0" w:space="0" w:color="auto"/>
            <w:bottom w:val="none" w:sz="0" w:space="0" w:color="auto"/>
            <w:right w:val="none" w:sz="0" w:space="0" w:color="auto"/>
          </w:divBdr>
          <w:divsChild>
            <w:div w:id="1369405359">
              <w:marLeft w:val="0"/>
              <w:marRight w:val="0"/>
              <w:marTop w:val="0"/>
              <w:marBottom w:val="0"/>
              <w:divBdr>
                <w:top w:val="none" w:sz="0" w:space="0" w:color="auto"/>
                <w:left w:val="none" w:sz="0" w:space="0" w:color="auto"/>
                <w:bottom w:val="none" w:sz="0" w:space="0" w:color="auto"/>
                <w:right w:val="none" w:sz="0" w:space="0" w:color="auto"/>
              </w:divBdr>
            </w:div>
            <w:div w:id="474418201">
              <w:marLeft w:val="0"/>
              <w:marRight w:val="0"/>
              <w:marTop w:val="0"/>
              <w:marBottom w:val="0"/>
              <w:divBdr>
                <w:top w:val="none" w:sz="0" w:space="0" w:color="auto"/>
                <w:left w:val="none" w:sz="0" w:space="0" w:color="auto"/>
                <w:bottom w:val="none" w:sz="0" w:space="0" w:color="auto"/>
                <w:right w:val="none" w:sz="0" w:space="0" w:color="auto"/>
              </w:divBdr>
            </w:div>
            <w:div w:id="1632244794">
              <w:marLeft w:val="0"/>
              <w:marRight w:val="0"/>
              <w:marTop w:val="0"/>
              <w:marBottom w:val="0"/>
              <w:divBdr>
                <w:top w:val="none" w:sz="0" w:space="0" w:color="auto"/>
                <w:left w:val="none" w:sz="0" w:space="0" w:color="auto"/>
                <w:bottom w:val="none" w:sz="0" w:space="0" w:color="auto"/>
                <w:right w:val="none" w:sz="0" w:space="0" w:color="auto"/>
              </w:divBdr>
            </w:div>
            <w:div w:id="1886675049">
              <w:marLeft w:val="0"/>
              <w:marRight w:val="0"/>
              <w:marTop w:val="0"/>
              <w:marBottom w:val="0"/>
              <w:divBdr>
                <w:top w:val="none" w:sz="0" w:space="0" w:color="auto"/>
                <w:left w:val="none" w:sz="0" w:space="0" w:color="auto"/>
                <w:bottom w:val="none" w:sz="0" w:space="0" w:color="auto"/>
                <w:right w:val="none" w:sz="0" w:space="0" w:color="auto"/>
              </w:divBdr>
            </w:div>
            <w:div w:id="1217232740">
              <w:marLeft w:val="0"/>
              <w:marRight w:val="0"/>
              <w:marTop w:val="0"/>
              <w:marBottom w:val="0"/>
              <w:divBdr>
                <w:top w:val="none" w:sz="0" w:space="0" w:color="auto"/>
                <w:left w:val="none" w:sz="0" w:space="0" w:color="auto"/>
                <w:bottom w:val="none" w:sz="0" w:space="0" w:color="auto"/>
                <w:right w:val="none" w:sz="0" w:space="0" w:color="auto"/>
              </w:divBdr>
            </w:div>
            <w:div w:id="1491405520">
              <w:marLeft w:val="0"/>
              <w:marRight w:val="0"/>
              <w:marTop w:val="0"/>
              <w:marBottom w:val="0"/>
              <w:divBdr>
                <w:top w:val="none" w:sz="0" w:space="0" w:color="auto"/>
                <w:left w:val="none" w:sz="0" w:space="0" w:color="auto"/>
                <w:bottom w:val="none" w:sz="0" w:space="0" w:color="auto"/>
                <w:right w:val="none" w:sz="0" w:space="0" w:color="auto"/>
              </w:divBdr>
            </w:div>
            <w:div w:id="1209682180">
              <w:marLeft w:val="0"/>
              <w:marRight w:val="0"/>
              <w:marTop w:val="0"/>
              <w:marBottom w:val="0"/>
              <w:divBdr>
                <w:top w:val="none" w:sz="0" w:space="0" w:color="auto"/>
                <w:left w:val="none" w:sz="0" w:space="0" w:color="auto"/>
                <w:bottom w:val="none" w:sz="0" w:space="0" w:color="auto"/>
                <w:right w:val="none" w:sz="0" w:space="0" w:color="auto"/>
              </w:divBdr>
            </w:div>
            <w:div w:id="1547133622">
              <w:marLeft w:val="0"/>
              <w:marRight w:val="0"/>
              <w:marTop w:val="0"/>
              <w:marBottom w:val="0"/>
              <w:divBdr>
                <w:top w:val="none" w:sz="0" w:space="0" w:color="auto"/>
                <w:left w:val="none" w:sz="0" w:space="0" w:color="auto"/>
                <w:bottom w:val="none" w:sz="0" w:space="0" w:color="auto"/>
                <w:right w:val="none" w:sz="0" w:space="0" w:color="auto"/>
              </w:divBdr>
            </w:div>
          </w:divsChild>
        </w:div>
        <w:div w:id="318315595">
          <w:marLeft w:val="0"/>
          <w:marRight w:val="0"/>
          <w:marTop w:val="0"/>
          <w:marBottom w:val="0"/>
          <w:divBdr>
            <w:top w:val="none" w:sz="0" w:space="0" w:color="auto"/>
            <w:left w:val="none" w:sz="0" w:space="0" w:color="auto"/>
            <w:bottom w:val="none" w:sz="0" w:space="0" w:color="auto"/>
            <w:right w:val="none" w:sz="0" w:space="0" w:color="auto"/>
          </w:divBdr>
          <w:divsChild>
            <w:div w:id="626007076">
              <w:marLeft w:val="0"/>
              <w:marRight w:val="0"/>
              <w:marTop w:val="0"/>
              <w:marBottom w:val="0"/>
              <w:divBdr>
                <w:top w:val="none" w:sz="0" w:space="0" w:color="auto"/>
                <w:left w:val="none" w:sz="0" w:space="0" w:color="auto"/>
                <w:bottom w:val="none" w:sz="0" w:space="0" w:color="auto"/>
                <w:right w:val="none" w:sz="0" w:space="0" w:color="auto"/>
              </w:divBdr>
            </w:div>
            <w:div w:id="765618630">
              <w:marLeft w:val="0"/>
              <w:marRight w:val="0"/>
              <w:marTop w:val="0"/>
              <w:marBottom w:val="0"/>
              <w:divBdr>
                <w:top w:val="none" w:sz="0" w:space="0" w:color="auto"/>
                <w:left w:val="none" w:sz="0" w:space="0" w:color="auto"/>
                <w:bottom w:val="none" w:sz="0" w:space="0" w:color="auto"/>
                <w:right w:val="none" w:sz="0" w:space="0" w:color="auto"/>
              </w:divBdr>
            </w:div>
            <w:div w:id="63719163">
              <w:marLeft w:val="0"/>
              <w:marRight w:val="0"/>
              <w:marTop w:val="0"/>
              <w:marBottom w:val="0"/>
              <w:divBdr>
                <w:top w:val="none" w:sz="0" w:space="0" w:color="auto"/>
                <w:left w:val="none" w:sz="0" w:space="0" w:color="auto"/>
                <w:bottom w:val="none" w:sz="0" w:space="0" w:color="auto"/>
                <w:right w:val="none" w:sz="0" w:space="0" w:color="auto"/>
              </w:divBdr>
            </w:div>
            <w:div w:id="942303729">
              <w:marLeft w:val="0"/>
              <w:marRight w:val="0"/>
              <w:marTop w:val="0"/>
              <w:marBottom w:val="0"/>
              <w:divBdr>
                <w:top w:val="none" w:sz="0" w:space="0" w:color="auto"/>
                <w:left w:val="none" w:sz="0" w:space="0" w:color="auto"/>
                <w:bottom w:val="none" w:sz="0" w:space="0" w:color="auto"/>
                <w:right w:val="none" w:sz="0" w:space="0" w:color="auto"/>
              </w:divBdr>
            </w:div>
            <w:div w:id="1863937701">
              <w:marLeft w:val="0"/>
              <w:marRight w:val="0"/>
              <w:marTop w:val="0"/>
              <w:marBottom w:val="0"/>
              <w:divBdr>
                <w:top w:val="none" w:sz="0" w:space="0" w:color="auto"/>
                <w:left w:val="none" w:sz="0" w:space="0" w:color="auto"/>
                <w:bottom w:val="none" w:sz="0" w:space="0" w:color="auto"/>
                <w:right w:val="none" w:sz="0" w:space="0" w:color="auto"/>
              </w:divBdr>
            </w:div>
            <w:div w:id="1777676956">
              <w:marLeft w:val="0"/>
              <w:marRight w:val="0"/>
              <w:marTop w:val="0"/>
              <w:marBottom w:val="0"/>
              <w:divBdr>
                <w:top w:val="none" w:sz="0" w:space="0" w:color="auto"/>
                <w:left w:val="none" w:sz="0" w:space="0" w:color="auto"/>
                <w:bottom w:val="none" w:sz="0" w:space="0" w:color="auto"/>
                <w:right w:val="none" w:sz="0" w:space="0" w:color="auto"/>
              </w:divBdr>
            </w:div>
            <w:div w:id="291063022">
              <w:marLeft w:val="0"/>
              <w:marRight w:val="0"/>
              <w:marTop w:val="0"/>
              <w:marBottom w:val="0"/>
              <w:divBdr>
                <w:top w:val="none" w:sz="0" w:space="0" w:color="auto"/>
                <w:left w:val="none" w:sz="0" w:space="0" w:color="auto"/>
                <w:bottom w:val="none" w:sz="0" w:space="0" w:color="auto"/>
                <w:right w:val="none" w:sz="0" w:space="0" w:color="auto"/>
              </w:divBdr>
            </w:div>
            <w:div w:id="81073792">
              <w:marLeft w:val="0"/>
              <w:marRight w:val="0"/>
              <w:marTop w:val="0"/>
              <w:marBottom w:val="0"/>
              <w:divBdr>
                <w:top w:val="none" w:sz="0" w:space="0" w:color="auto"/>
                <w:left w:val="none" w:sz="0" w:space="0" w:color="auto"/>
                <w:bottom w:val="none" w:sz="0" w:space="0" w:color="auto"/>
                <w:right w:val="none" w:sz="0" w:space="0" w:color="auto"/>
              </w:divBdr>
            </w:div>
            <w:div w:id="1065572380">
              <w:marLeft w:val="0"/>
              <w:marRight w:val="0"/>
              <w:marTop w:val="0"/>
              <w:marBottom w:val="0"/>
              <w:divBdr>
                <w:top w:val="none" w:sz="0" w:space="0" w:color="auto"/>
                <w:left w:val="none" w:sz="0" w:space="0" w:color="auto"/>
                <w:bottom w:val="none" w:sz="0" w:space="0" w:color="auto"/>
                <w:right w:val="none" w:sz="0" w:space="0" w:color="auto"/>
              </w:divBdr>
            </w:div>
            <w:div w:id="1351568727">
              <w:marLeft w:val="0"/>
              <w:marRight w:val="0"/>
              <w:marTop w:val="0"/>
              <w:marBottom w:val="0"/>
              <w:divBdr>
                <w:top w:val="none" w:sz="0" w:space="0" w:color="auto"/>
                <w:left w:val="none" w:sz="0" w:space="0" w:color="auto"/>
                <w:bottom w:val="none" w:sz="0" w:space="0" w:color="auto"/>
                <w:right w:val="none" w:sz="0" w:space="0" w:color="auto"/>
              </w:divBdr>
            </w:div>
            <w:div w:id="687172857">
              <w:marLeft w:val="0"/>
              <w:marRight w:val="0"/>
              <w:marTop w:val="0"/>
              <w:marBottom w:val="0"/>
              <w:divBdr>
                <w:top w:val="none" w:sz="0" w:space="0" w:color="auto"/>
                <w:left w:val="none" w:sz="0" w:space="0" w:color="auto"/>
                <w:bottom w:val="none" w:sz="0" w:space="0" w:color="auto"/>
                <w:right w:val="none" w:sz="0" w:space="0" w:color="auto"/>
              </w:divBdr>
            </w:div>
            <w:div w:id="715743094">
              <w:marLeft w:val="0"/>
              <w:marRight w:val="0"/>
              <w:marTop w:val="0"/>
              <w:marBottom w:val="0"/>
              <w:divBdr>
                <w:top w:val="none" w:sz="0" w:space="0" w:color="auto"/>
                <w:left w:val="none" w:sz="0" w:space="0" w:color="auto"/>
                <w:bottom w:val="none" w:sz="0" w:space="0" w:color="auto"/>
                <w:right w:val="none" w:sz="0" w:space="0" w:color="auto"/>
              </w:divBdr>
            </w:div>
            <w:div w:id="1286812183">
              <w:marLeft w:val="0"/>
              <w:marRight w:val="0"/>
              <w:marTop w:val="0"/>
              <w:marBottom w:val="0"/>
              <w:divBdr>
                <w:top w:val="none" w:sz="0" w:space="0" w:color="auto"/>
                <w:left w:val="none" w:sz="0" w:space="0" w:color="auto"/>
                <w:bottom w:val="none" w:sz="0" w:space="0" w:color="auto"/>
                <w:right w:val="none" w:sz="0" w:space="0" w:color="auto"/>
              </w:divBdr>
            </w:div>
            <w:div w:id="667908370">
              <w:marLeft w:val="0"/>
              <w:marRight w:val="0"/>
              <w:marTop w:val="0"/>
              <w:marBottom w:val="0"/>
              <w:divBdr>
                <w:top w:val="none" w:sz="0" w:space="0" w:color="auto"/>
                <w:left w:val="none" w:sz="0" w:space="0" w:color="auto"/>
                <w:bottom w:val="none" w:sz="0" w:space="0" w:color="auto"/>
                <w:right w:val="none" w:sz="0" w:space="0" w:color="auto"/>
              </w:divBdr>
            </w:div>
            <w:div w:id="1326741633">
              <w:marLeft w:val="0"/>
              <w:marRight w:val="0"/>
              <w:marTop w:val="0"/>
              <w:marBottom w:val="0"/>
              <w:divBdr>
                <w:top w:val="none" w:sz="0" w:space="0" w:color="auto"/>
                <w:left w:val="none" w:sz="0" w:space="0" w:color="auto"/>
                <w:bottom w:val="none" w:sz="0" w:space="0" w:color="auto"/>
                <w:right w:val="none" w:sz="0" w:space="0" w:color="auto"/>
              </w:divBdr>
            </w:div>
          </w:divsChild>
        </w:div>
        <w:div w:id="2026905771">
          <w:marLeft w:val="0"/>
          <w:marRight w:val="0"/>
          <w:marTop w:val="0"/>
          <w:marBottom w:val="0"/>
          <w:divBdr>
            <w:top w:val="none" w:sz="0" w:space="0" w:color="auto"/>
            <w:left w:val="none" w:sz="0" w:space="0" w:color="auto"/>
            <w:bottom w:val="none" w:sz="0" w:space="0" w:color="auto"/>
            <w:right w:val="none" w:sz="0" w:space="0" w:color="auto"/>
          </w:divBdr>
        </w:div>
      </w:divsChild>
    </w:div>
    <w:div w:id="1690524442">
      <w:bodyDiv w:val="1"/>
      <w:marLeft w:val="0"/>
      <w:marRight w:val="0"/>
      <w:marTop w:val="0"/>
      <w:marBottom w:val="0"/>
      <w:divBdr>
        <w:top w:val="none" w:sz="0" w:space="0" w:color="auto"/>
        <w:left w:val="none" w:sz="0" w:space="0" w:color="auto"/>
        <w:bottom w:val="none" w:sz="0" w:space="0" w:color="auto"/>
        <w:right w:val="none" w:sz="0" w:space="0" w:color="auto"/>
      </w:divBdr>
    </w:div>
    <w:div w:id="1728340260">
      <w:bodyDiv w:val="1"/>
      <w:marLeft w:val="0"/>
      <w:marRight w:val="0"/>
      <w:marTop w:val="0"/>
      <w:marBottom w:val="0"/>
      <w:divBdr>
        <w:top w:val="none" w:sz="0" w:space="0" w:color="auto"/>
        <w:left w:val="none" w:sz="0" w:space="0" w:color="auto"/>
        <w:bottom w:val="none" w:sz="0" w:space="0" w:color="auto"/>
        <w:right w:val="none" w:sz="0" w:space="0" w:color="auto"/>
      </w:divBdr>
      <w:divsChild>
        <w:div w:id="1070662057">
          <w:marLeft w:val="0"/>
          <w:marRight w:val="0"/>
          <w:marTop w:val="0"/>
          <w:marBottom w:val="0"/>
          <w:divBdr>
            <w:top w:val="none" w:sz="0" w:space="0" w:color="auto"/>
            <w:left w:val="none" w:sz="0" w:space="0" w:color="auto"/>
            <w:bottom w:val="none" w:sz="0" w:space="0" w:color="auto"/>
            <w:right w:val="none" w:sz="0" w:space="0" w:color="auto"/>
          </w:divBdr>
        </w:div>
        <w:div w:id="943852512">
          <w:marLeft w:val="0"/>
          <w:marRight w:val="0"/>
          <w:marTop w:val="0"/>
          <w:marBottom w:val="0"/>
          <w:divBdr>
            <w:top w:val="none" w:sz="0" w:space="0" w:color="auto"/>
            <w:left w:val="none" w:sz="0" w:space="0" w:color="auto"/>
            <w:bottom w:val="none" w:sz="0" w:space="0" w:color="auto"/>
            <w:right w:val="none" w:sz="0" w:space="0" w:color="auto"/>
          </w:divBdr>
        </w:div>
        <w:div w:id="695884731">
          <w:marLeft w:val="0"/>
          <w:marRight w:val="0"/>
          <w:marTop w:val="0"/>
          <w:marBottom w:val="0"/>
          <w:divBdr>
            <w:top w:val="none" w:sz="0" w:space="0" w:color="auto"/>
            <w:left w:val="none" w:sz="0" w:space="0" w:color="auto"/>
            <w:bottom w:val="none" w:sz="0" w:space="0" w:color="auto"/>
            <w:right w:val="none" w:sz="0" w:space="0" w:color="auto"/>
          </w:divBdr>
        </w:div>
        <w:div w:id="974603720">
          <w:marLeft w:val="0"/>
          <w:marRight w:val="0"/>
          <w:marTop w:val="0"/>
          <w:marBottom w:val="0"/>
          <w:divBdr>
            <w:top w:val="none" w:sz="0" w:space="0" w:color="auto"/>
            <w:left w:val="none" w:sz="0" w:space="0" w:color="auto"/>
            <w:bottom w:val="none" w:sz="0" w:space="0" w:color="auto"/>
            <w:right w:val="none" w:sz="0" w:space="0" w:color="auto"/>
          </w:divBdr>
        </w:div>
        <w:div w:id="446238305">
          <w:marLeft w:val="0"/>
          <w:marRight w:val="0"/>
          <w:marTop w:val="0"/>
          <w:marBottom w:val="0"/>
          <w:divBdr>
            <w:top w:val="none" w:sz="0" w:space="0" w:color="auto"/>
            <w:left w:val="none" w:sz="0" w:space="0" w:color="auto"/>
            <w:bottom w:val="none" w:sz="0" w:space="0" w:color="auto"/>
            <w:right w:val="none" w:sz="0" w:space="0" w:color="auto"/>
          </w:divBdr>
        </w:div>
        <w:div w:id="1769958666">
          <w:marLeft w:val="0"/>
          <w:marRight w:val="0"/>
          <w:marTop w:val="0"/>
          <w:marBottom w:val="0"/>
          <w:divBdr>
            <w:top w:val="none" w:sz="0" w:space="0" w:color="auto"/>
            <w:left w:val="none" w:sz="0" w:space="0" w:color="auto"/>
            <w:bottom w:val="none" w:sz="0" w:space="0" w:color="auto"/>
            <w:right w:val="none" w:sz="0" w:space="0" w:color="auto"/>
          </w:divBdr>
        </w:div>
        <w:div w:id="921139858">
          <w:marLeft w:val="0"/>
          <w:marRight w:val="0"/>
          <w:marTop w:val="0"/>
          <w:marBottom w:val="0"/>
          <w:divBdr>
            <w:top w:val="none" w:sz="0" w:space="0" w:color="auto"/>
            <w:left w:val="none" w:sz="0" w:space="0" w:color="auto"/>
            <w:bottom w:val="none" w:sz="0" w:space="0" w:color="auto"/>
            <w:right w:val="none" w:sz="0" w:space="0" w:color="auto"/>
          </w:divBdr>
        </w:div>
        <w:div w:id="1899898067">
          <w:marLeft w:val="0"/>
          <w:marRight w:val="0"/>
          <w:marTop w:val="0"/>
          <w:marBottom w:val="0"/>
          <w:divBdr>
            <w:top w:val="none" w:sz="0" w:space="0" w:color="auto"/>
            <w:left w:val="none" w:sz="0" w:space="0" w:color="auto"/>
            <w:bottom w:val="none" w:sz="0" w:space="0" w:color="auto"/>
            <w:right w:val="none" w:sz="0" w:space="0" w:color="auto"/>
          </w:divBdr>
        </w:div>
        <w:div w:id="1140002827">
          <w:marLeft w:val="0"/>
          <w:marRight w:val="0"/>
          <w:marTop w:val="0"/>
          <w:marBottom w:val="0"/>
          <w:divBdr>
            <w:top w:val="none" w:sz="0" w:space="0" w:color="auto"/>
            <w:left w:val="none" w:sz="0" w:space="0" w:color="auto"/>
            <w:bottom w:val="none" w:sz="0" w:space="0" w:color="auto"/>
            <w:right w:val="none" w:sz="0" w:space="0" w:color="auto"/>
          </w:divBdr>
        </w:div>
        <w:div w:id="348067379">
          <w:marLeft w:val="0"/>
          <w:marRight w:val="0"/>
          <w:marTop w:val="0"/>
          <w:marBottom w:val="0"/>
          <w:divBdr>
            <w:top w:val="none" w:sz="0" w:space="0" w:color="auto"/>
            <w:left w:val="none" w:sz="0" w:space="0" w:color="auto"/>
            <w:bottom w:val="none" w:sz="0" w:space="0" w:color="auto"/>
            <w:right w:val="none" w:sz="0" w:space="0" w:color="auto"/>
          </w:divBdr>
        </w:div>
        <w:div w:id="889076539">
          <w:marLeft w:val="0"/>
          <w:marRight w:val="0"/>
          <w:marTop w:val="0"/>
          <w:marBottom w:val="0"/>
          <w:divBdr>
            <w:top w:val="none" w:sz="0" w:space="0" w:color="auto"/>
            <w:left w:val="none" w:sz="0" w:space="0" w:color="auto"/>
            <w:bottom w:val="none" w:sz="0" w:space="0" w:color="auto"/>
            <w:right w:val="none" w:sz="0" w:space="0" w:color="auto"/>
          </w:divBdr>
        </w:div>
        <w:div w:id="1555190040">
          <w:marLeft w:val="0"/>
          <w:marRight w:val="0"/>
          <w:marTop w:val="0"/>
          <w:marBottom w:val="0"/>
          <w:divBdr>
            <w:top w:val="none" w:sz="0" w:space="0" w:color="auto"/>
            <w:left w:val="none" w:sz="0" w:space="0" w:color="auto"/>
            <w:bottom w:val="none" w:sz="0" w:space="0" w:color="auto"/>
            <w:right w:val="none" w:sz="0" w:space="0" w:color="auto"/>
          </w:divBdr>
        </w:div>
        <w:div w:id="170141214">
          <w:marLeft w:val="0"/>
          <w:marRight w:val="0"/>
          <w:marTop w:val="0"/>
          <w:marBottom w:val="0"/>
          <w:divBdr>
            <w:top w:val="none" w:sz="0" w:space="0" w:color="auto"/>
            <w:left w:val="none" w:sz="0" w:space="0" w:color="auto"/>
            <w:bottom w:val="none" w:sz="0" w:space="0" w:color="auto"/>
            <w:right w:val="none" w:sz="0" w:space="0" w:color="auto"/>
          </w:divBdr>
        </w:div>
        <w:div w:id="1803574228">
          <w:marLeft w:val="0"/>
          <w:marRight w:val="0"/>
          <w:marTop w:val="0"/>
          <w:marBottom w:val="0"/>
          <w:divBdr>
            <w:top w:val="none" w:sz="0" w:space="0" w:color="auto"/>
            <w:left w:val="none" w:sz="0" w:space="0" w:color="auto"/>
            <w:bottom w:val="none" w:sz="0" w:space="0" w:color="auto"/>
            <w:right w:val="none" w:sz="0" w:space="0" w:color="auto"/>
          </w:divBdr>
        </w:div>
        <w:div w:id="118838763">
          <w:marLeft w:val="0"/>
          <w:marRight w:val="0"/>
          <w:marTop w:val="0"/>
          <w:marBottom w:val="0"/>
          <w:divBdr>
            <w:top w:val="none" w:sz="0" w:space="0" w:color="auto"/>
            <w:left w:val="none" w:sz="0" w:space="0" w:color="auto"/>
            <w:bottom w:val="none" w:sz="0" w:space="0" w:color="auto"/>
            <w:right w:val="none" w:sz="0" w:space="0" w:color="auto"/>
          </w:divBdr>
        </w:div>
        <w:div w:id="690882033">
          <w:marLeft w:val="0"/>
          <w:marRight w:val="0"/>
          <w:marTop w:val="0"/>
          <w:marBottom w:val="0"/>
          <w:divBdr>
            <w:top w:val="none" w:sz="0" w:space="0" w:color="auto"/>
            <w:left w:val="none" w:sz="0" w:space="0" w:color="auto"/>
            <w:bottom w:val="none" w:sz="0" w:space="0" w:color="auto"/>
            <w:right w:val="none" w:sz="0" w:space="0" w:color="auto"/>
          </w:divBdr>
        </w:div>
        <w:div w:id="1941599766">
          <w:marLeft w:val="0"/>
          <w:marRight w:val="0"/>
          <w:marTop w:val="0"/>
          <w:marBottom w:val="0"/>
          <w:divBdr>
            <w:top w:val="none" w:sz="0" w:space="0" w:color="auto"/>
            <w:left w:val="none" w:sz="0" w:space="0" w:color="auto"/>
            <w:bottom w:val="none" w:sz="0" w:space="0" w:color="auto"/>
            <w:right w:val="none" w:sz="0" w:space="0" w:color="auto"/>
          </w:divBdr>
        </w:div>
        <w:div w:id="1368218723">
          <w:marLeft w:val="0"/>
          <w:marRight w:val="0"/>
          <w:marTop w:val="0"/>
          <w:marBottom w:val="0"/>
          <w:divBdr>
            <w:top w:val="none" w:sz="0" w:space="0" w:color="auto"/>
            <w:left w:val="none" w:sz="0" w:space="0" w:color="auto"/>
            <w:bottom w:val="none" w:sz="0" w:space="0" w:color="auto"/>
            <w:right w:val="none" w:sz="0" w:space="0" w:color="auto"/>
          </w:divBdr>
        </w:div>
        <w:div w:id="484854515">
          <w:marLeft w:val="0"/>
          <w:marRight w:val="0"/>
          <w:marTop w:val="0"/>
          <w:marBottom w:val="0"/>
          <w:divBdr>
            <w:top w:val="none" w:sz="0" w:space="0" w:color="auto"/>
            <w:left w:val="none" w:sz="0" w:space="0" w:color="auto"/>
            <w:bottom w:val="none" w:sz="0" w:space="0" w:color="auto"/>
            <w:right w:val="none" w:sz="0" w:space="0" w:color="auto"/>
          </w:divBdr>
        </w:div>
        <w:div w:id="180241574">
          <w:marLeft w:val="0"/>
          <w:marRight w:val="0"/>
          <w:marTop w:val="0"/>
          <w:marBottom w:val="0"/>
          <w:divBdr>
            <w:top w:val="none" w:sz="0" w:space="0" w:color="auto"/>
            <w:left w:val="none" w:sz="0" w:space="0" w:color="auto"/>
            <w:bottom w:val="none" w:sz="0" w:space="0" w:color="auto"/>
            <w:right w:val="none" w:sz="0" w:space="0" w:color="auto"/>
          </w:divBdr>
        </w:div>
        <w:div w:id="594561284">
          <w:marLeft w:val="0"/>
          <w:marRight w:val="0"/>
          <w:marTop w:val="0"/>
          <w:marBottom w:val="0"/>
          <w:divBdr>
            <w:top w:val="none" w:sz="0" w:space="0" w:color="auto"/>
            <w:left w:val="none" w:sz="0" w:space="0" w:color="auto"/>
            <w:bottom w:val="none" w:sz="0" w:space="0" w:color="auto"/>
            <w:right w:val="none" w:sz="0" w:space="0" w:color="auto"/>
          </w:divBdr>
        </w:div>
        <w:div w:id="1016886576">
          <w:marLeft w:val="0"/>
          <w:marRight w:val="0"/>
          <w:marTop w:val="0"/>
          <w:marBottom w:val="0"/>
          <w:divBdr>
            <w:top w:val="none" w:sz="0" w:space="0" w:color="auto"/>
            <w:left w:val="none" w:sz="0" w:space="0" w:color="auto"/>
            <w:bottom w:val="none" w:sz="0" w:space="0" w:color="auto"/>
            <w:right w:val="none" w:sz="0" w:space="0" w:color="auto"/>
          </w:divBdr>
        </w:div>
        <w:div w:id="1275937884">
          <w:marLeft w:val="0"/>
          <w:marRight w:val="0"/>
          <w:marTop w:val="0"/>
          <w:marBottom w:val="0"/>
          <w:divBdr>
            <w:top w:val="none" w:sz="0" w:space="0" w:color="auto"/>
            <w:left w:val="none" w:sz="0" w:space="0" w:color="auto"/>
            <w:bottom w:val="none" w:sz="0" w:space="0" w:color="auto"/>
            <w:right w:val="none" w:sz="0" w:space="0" w:color="auto"/>
          </w:divBdr>
        </w:div>
        <w:div w:id="142432669">
          <w:marLeft w:val="0"/>
          <w:marRight w:val="0"/>
          <w:marTop w:val="0"/>
          <w:marBottom w:val="0"/>
          <w:divBdr>
            <w:top w:val="none" w:sz="0" w:space="0" w:color="auto"/>
            <w:left w:val="none" w:sz="0" w:space="0" w:color="auto"/>
            <w:bottom w:val="none" w:sz="0" w:space="0" w:color="auto"/>
            <w:right w:val="none" w:sz="0" w:space="0" w:color="auto"/>
          </w:divBdr>
        </w:div>
        <w:div w:id="36442693">
          <w:marLeft w:val="0"/>
          <w:marRight w:val="0"/>
          <w:marTop w:val="0"/>
          <w:marBottom w:val="0"/>
          <w:divBdr>
            <w:top w:val="none" w:sz="0" w:space="0" w:color="auto"/>
            <w:left w:val="none" w:sz="0" w:space="0" w:color="auto"/>
            <w:bottom w:val="none" w:sz="0" w:space="0" w:color="auto"/>
            <w:right w:val="none" w:sz="0" w:space="0" w:color="auto"/>
          </w:divBdr>
        </w:div>
        <w:div w:id="1720591916">
          <w:marLeft w:val="0"/>
          <w:marRight w:val="0"/>
          <w:marTop w:val="0"/>
          <w:marBottom w:val="0"/>
          <w:divBdr>
            <w:top w:val="none" w:sz="0" w:space="0" w:color="auto"/>
            <w:left w:val="none" w:sz="0" w:space="0" w:color="auto"/>
            <w:bottom w:val="none" w:sz="0" w:space="0" w:color="auto"/>
            <w:right w:val="none" w:sz="0" w:space="0" w:color="auto"/>
          </w:divBdr>
        </w:div>
        <w:div w:id="832375671">
          <w:marLeft w:val="0"/>
          <w:marRight w:val="0"/>
          <w:marTop w:val="0"/>
          <w:marBottom w:val="0"/>
          <w:divBdr>
            <w:top w:val="none" w:sz="0" w:space="0" w:color="auto"/>
            <w:left w:val="none" w:sz="0" w:space="0" w:color="auto"/>
            <w:bottom w:val="none" w:sz="0" w:space="0" w:color="auto"/>
            <w:right w:val="none" w:sz="0" w:space="0" w:color="auto"/>
          </w:divBdr>
        </w:div>
        <w:div w:id="1643923694">
          <w:marLeft w:val="0"/>
          <w:marRight w:val="0"/>
          <w:marTop w:val="0"/>
          <w:marBottom w:val="0"/>
          <w:divBdr>
            <w:top w:val="none" w:sz="0" w:space="0" w:color="auto"/>
            <w:left w:val="none" w:sz="0" w:space="0" w:color="auto"/>
            <w:bottom w:val="none" w:sz="0" w:space="0" w:color="auto"/>
            <w:right w:val="none" w:sz="0" w:space="0" w:color="auto"/>
          </w:divBdr>
        </w:div>
        <w:div w:id="1967731069">
          <w:marLeft w:val="0"/>
          <w:marRight w:val="0"/>
          <w:marTop w:val="0"/>
          <w:marBottom w:val="0"/>
          <w:divBdr>
            <w:top w:val="none" w:sz="0" w:space="0" w:color="auto"/>
            <w:left w:val="none" w:sz="0" w:space="0" w:color="auto"/>
            <w:bottom w:val="none" w:sz="0" w:space="0" w:color="auto"/>
            <w:right w:val="none" w:sz="0" w:space="0" w:color="auto"/>
          </w:divBdr>
        </w:div>
        <w:div w:id="737284144">
          <w:marLeft w:val="0"/>
          <w:marRight w:val="0"/>
          <w:marTop w:val="0"/>
          <w:marBottom w:val="0"/>
          <w:divBdr>
            <w:top w:val="none" w:sz="0" w:space="0" w:color="auto"/>
            <w:left w:val="none" w:sz="0" w:space="0" w:color="auto"/>
            <w:bottom w:val="none" w:sz="0" w:space="0" w:color="auto"/>
            <w:right w:val="none" w:sz="0" w:space="0" w:color="auto"/>
          </w:divBdr>
        </w:div>
        <w:div w:id="111873451">
          <w:marLeft w:val="0"/>
          <w:marRight w:val="0"/>
          <w:marTop w:val="0"/>
          <w:marBottom w:val="0"/>
          <w:divBdr>
            <w:top w:val="none" w:sz="0" w:space="0" w:color="auto"/>
            <w:left w:val="none" w:sz="0" w:space="0" w:color="auto"/>
            <w:bottom w:val="none" w:sz="0" w:space="0" w:color="auto"/>
            <w:right w:val="none" w:sz="0" w:space="0" w:color="auto"/>
          </w:divBdr>
        </w:div>
        <w:div w:id="1711373200">
          <w:marLeft w:val="0"/>
          <w:marRight w:val="0"/>
          <w:marTop w:val="0"/>
          <w:marBottom w:val="0"/>
          <w:divBdr>
            <w:top w:val="none" w:sz="0" w:space="0" w:color="auto"/>
            <w:left w:val="none" w:sz="0" w:space="0" w:color="auto"/>
            <w:bottom w:val="none" w:sz="0" w:space="0" w:color="auto"/>
            <w:right w:val="none" w:sz="0" w:space="0" w:color="auto"/>
          </w:divBdr>
        </w:div>
        <w:div w:id="2105376334">
          <w:marLeft w:val="0"/>
          <w:marRight w:val="0"/>
          <w:marTop w:val="0"/>
          <w:marBottom w:val="0"/>
          <w:divBdr>
            <w:top w:val="none" w:sz="0" w:space="0" w:color="auto"/>
            <w:left w:val="none" w:sz="0" w:space="0" w:color="auto"/>
            <w:bottom w:val="none" w:sz="0" w:space="0" w:color="auto"/>
            <w:right w:val="none" w:sz="0" w:space="0" w:color="auto"/>
          </w:divBdr>
        </w:div>
        <w:div w:id="809784606">
          <w:marLeft w:val="0"/>
          <w:marRight w:val="0"/>
          <w:marTop w:val="0"/>
          <w:marBottom w:val="0"/>
          <w:divBdr>
            <w:top w:val="none" w:sz="0" w:space="0" w:color="auto"/>
            <w:left w:val="none" w:sz="0" w:space="0" w:color="auto"/>
            <w:bottom w:val="none" w:sz="0" w:space="0" w:color="auto"/>
            <w:right w:val="none" w:sz="0" w:space="0" w:color="auto"/>
          </w:divBdr>
        </w:div>
        <w:div w:id="62682264">
          <w:marLeft w:val="0"/>
          <w:marRight w:val="0"/>
          <w:marTop w:val="0"/>
          <w:marBottom w:val="0"/>
          <w:divBdr>
            <w:top w:val="none" w:sz="0" w:space="0" w:color="auto"/>
            <w:left w:val="none" w:sz="0" w:space="0" w:color="auto"/>
            <w:bottom w:val="none" w:sz="0" w:space="0" w:color="auto"/>
            <w:right w:val="none" w:sz="0" w:space="0" w:color="auto"/>
          </w:divBdr>
        </w:div>
        <w:div w:id="570774620">
          <w:marLeft w:val="0"/>
          <w:marRight w:val="0"/>
          <w:marTop w:val="0"/>
          <w:marBottom w:val="0"/>
          <w:divBdr>
            <w:top w:val="none" w:sz="0" w:space="0" w:color="auto"/>
            <w:left w:val="none" w:sz="0" w:space="0" w:color="auto"/>
            <w:bottom w:val="none" w:sz="0" w:space="0" w:color="auto"/>
            <w:right w:val="none" w:sz="0" w:space="0" w:color="auto"/>
          </w:divBdr>
        </w:div>
        <w:div w:id="1978489591">
          <w:marLeft w:val="0"/>
          <w:marRight w:val="0"/>
          <w:marTop w:val="0"/>
          <w:marBottom w:val="0"/>
          <w:divBdr>
            <w:top w:val="none" w:sz="0" w:space="0" w:color="auto"/>
            <w:left w:val="none" w:sz="0" w:space="0" w:color="auto"/>
            <w:bottom w:val="none" w:sz="0" w:space="0" w:color="auto"/>
            <w:right w:val="none" w:sz="0" w:space="0" w:color="auto"/>
          </w:divBdr>
        </w:div>
        <w:div w:id="1203248562">
          <w:marLeft w:val="0"/>
          <w:marRight w:val="0"/>
          <w:marTop w:val="0"/>
          <w:marBottom w:val="0"/>
          <w:divBdr>
            <w:top w:val="none" w:sz="0" w:space="0" w:color="auto"/>
            <w:left w:val="none" w:sz="0" w:space="0" w:color="auto"/>
            <w:bottom w:val="none" w:sz="0" w:space="0" w:color="auto"/>
            <w:right w:val="none" w:sz="0" w:space="0" w:color="auto"/>
          </w:divBdr>
        </w:div>
        <w:div w:id="1364598627">
          <w:marLeft w:val="0"/>
          <w:marRight w:val="0"/>
          <w:marTop w:val="0"/>
          <w:marBottom w:val="0"/>
          <w:divBdr>
            <w:top w:val="none" w:sz="0" w:space="0" w:color="auto"/>
            <w:left w:val="none" w:sz="0" w:space="0" w:color="auto"/>
            <w:bottom w:val="none" w:sz="0" w:space="0" w:color="auto"/>
            <w:right w:val="none" w:sz="0" w:space="0" w:color="auto"/>
          </w:divBdr>
        </w:div>
        <w:div w:id="445276658">
          <w:marLeft w:val="0"/>
          <w:marRight w:val="0"/>
          <w:marTop w:val="0"/>
          <w:marBottom w:val="0"/>
          <w:divBdr>
            <w:top w:val="none" w:sz="0" w:space="0" w:color="auto"/>
            <w:left w:val="none" w:sz="0" w:space="0" w:color="auto"/>
            <w:bottom w:val="none" w:sz="0" w:space="0" w:color="auto"/>
            <w:right w:val="none" w:sz="0" w:space="0" w:color="auto"/>
          </w:divBdr>
        </w:div>
        <w:div w:id="508057586">
          <w:marLeft w:val="0"/>
          <w:marRight w:val="0"/>
          <w:marTop w:val="0"/>
          <w:marBottom w:val="0"/>
          <w:divBdr>
            <w:top w:val="none" w:sz="0" w:space="0" w:color="auto"/>
            <w:left w:val="none" w:sz="0" w:space="0" w:color="auto"/>
            <w:bottom w:val="none" w:sz="0" w:space="0" w:color="auto"/>
            <w:right w:val="none" w:sz="0" w:space="0" w:color="auto"/>
          </w:divBdr>
        </w:div>
        <w:div w:id="236287935">
          <w:marLeft w:val="0"/>
          <w:marRight w:val="0"/>
          <w:marTop w:val="0"/>
          <w:marBottom w:val="0"/>
          <w:divBdr>
            <w:top w:val="none" w:sz="0" w:space="0" w:color="auto"/>
            <w:left w:val="none" w:sz="0" w:space="0" w:color="auto"/>
            <w:bottom w:val="none" w:sz="0" w:space="0" w:color="auto"/>
            <w:right w:val="none" w:sz="0" w:space="0" w:color="auto"/>
          </w:divBdr>
        </w:div>
        <w:div w:id="79567772">
          <w:marLeft w:val="0"/>
          <w:marRight w:val="0"/>
          <w:marTop w:val="0"/>
          <w:marBottom w:val="0"/>
          <w:divBdr>
            <w:top w:val="none" w:sz="0" w:space="0" w:color="auto"/>
            <w:left w:val="none" w:sz="0" w:space="0" w:color="auto"/>
            <w:bottom w:val="none" w:sz="0" w:space="0" w:color="auto"/>
            <w:right w:val="none" w:sz="0" w:space="0" w:color="auto"/>
          </w:divBdr>
        </w:div>
        <w:div w:id="1106080616">
          <w:marLeft w:val="0"/>
          <w:marRight w:val="0"/>
          <w:marTop w:val="0"/>
          <w:marBottom w:val="0"/>
          <w:divBdr>
            <w:top w:val="none" w:sz="0" w:space="0" w:color="auto"/>
            <w:left w:val="none" w:sz="0" w:space="0" w:color="auto"/>
            <w:bottom w:val="none" w:sz="0" w:space="0" w:color="auto"/>
            <w:right w:val="none" w:sz="0" w:space="0" w:color="auto"/>
          </w:divBdr>
        </w:div>
        <w:div w:id="2008290565">
          <w:marLeft w:val="0"/>
          <w:marRight w:val="0"/>
          <w:marTop w:val="0"/>
          <w:marBottom w:val="0"/>
          <w:divBdr>
            <w:top w:val="none" w:sz="0" w:space="0" w:color="auto"/>
            <w:left w:val="none" w:sz="0" w:space="0" w:color="auto"/>
            <w:bottom w:val="none" w:sz="0" w:space="0" w:color="auto"/>
            <w:right w:val="none" w:sz="0" w:space="0" w:color="auto"/>
          </w:divBdr>
        </w:div>
        <w:div w:id="1879006469">
          <w:marLeft w:val="0"/>
          <w:marRight w:val="0"/>
          <w:marTop w:val="0"/>
          <w:marBottom w:val="0"/>
          <w:divBdr>
            <w:top w:val="none" w:sz="0" w:space="0" w:color="auto"/>
            <w:left w:val="none" w:sz="0" w:space="0" w:color="auto"/>
            <w:bottom w:val="none" w:sz="0" w:space="0" w:color="auto"/>
            <w:right w:val="none" w:sz="0" w:space="0" w:color="auto"/>
          </w:divBdr>
        </w:div>
        <w:div w:id="7536306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2ac25e5-46f5-4708-8a40-b54e642a6a76" xsi:nil="true"/>
    <lcf76f155ced4ddcb4097134ff3c332f xmlns="c772af00-0935-47b1-864b-ce55e6de16d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A466267B168642A26D566E5B59A546" ma:contentTypeVersion="17" ma:contentTypeDescription="Crée un document." ma:contentTypeScope="" ma:versionID="50de0b28d4e9dbf23dcec5043d0b107f">
  <xsd:schema xmlns:xsd="http://www.w3.org/2001/XMLSchema" xmlns:xs="http://www.w3.org/2001/XMLSchema" xmlns:p="http://schemas.microsoft.com/office/2006/metadata/properties" xmlns:ns2="d2ac25e5-46f5-4708-8a40-b54e642a6a76" xmlns:ns3="c772af00-0935-47b1-864b-ce55e6de16d9" targetNamespace="http://schemas.microsoft.com/office/2006/metadata/properties" ma:root="true" ma:fieldsID="fe5dc279e6f03e2570c8b98c1cbe03a2" ns2:_="" ns3:_="">
    <xsd:import namespace="d2ac25e5-46f5-4708-8a40-b54e642a6a76"/>
    <xsd:import namespace="c772af00-0935-47b1-864b-ce55e6de16d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ac25e5-46f5-4708-8a40-b54e642a6a76"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144b90d3-d0b5-4ce6-9a6e-6ab609476b87}" ma:internalName="TaxCatchAll" ma:showField="CatchAllData" ma:web="d2ac25e5-46f5-4708-8a40-b54e642a6a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72af00-0935-47b1-864b-ce55e6de16d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4cfeff9a-8715-4ea1-95e4-d2070e5472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5AE16A-6391-493C-B910-85CC5BD4C635}">
  <ds:schemaRefs>
    <ds:schemaRef ds:uri="http://schemas.microsoft.com/office/2006/metadata/properties"/>
    <ds:schemaRef ds:uri="http://schemas.microsoft.com/office/infopath/2007/PartnerControls"/>
    <ds:schemaRef ds:uri="d2ac25e5-46f5-4708-8a40-b54e642a6a76"/>
    <ds:schemaRef ds:uri="c772af00-0935-47b1-864b-ce55e6de16d9"/>
  </ds:schemaRefs>
</ds:datastoreItem>
</file>

<file path=customXml/itemProps2.xml><?xml version="1.0" encoding="utf-8"?>
<ds:datastoreItem xmlns:ds="http://schemas.openxmlformats.org/officeDocument/2006/customXml" ds:itemID="{E26A6CB5-C18E-4C11-8DE5-9D6E37949F2F}">
  <ds:schemaRefs>
    <ds:schemaRef ds:uri="http://schemas.microsoft.com/sharepoint/v3/contenttype/forms"/>
  </ds:schemaRefs>
</ds:datastoreItem>
</file>

<file path=customXml/itemProps3.xml><?xml version="1.0" encoding="utf-8"?>
<ds:datastoreItem xmlns:ds="http://schemas.openxmlformats.org/officeDocument/2006/customXml" ds:itemID="{F9084E42-9D62-4FFC-B88F-A6C477A314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ac25e5-46f5-4708-8a40-b54e642a6a76"/>
    <ds:schemaRef ds:uri="c772af00-0935-47b1-864b-ce55e6de16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B96FAF-60B0-4E8F-AC7A-17718B6E2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1185</Words>
  <Characters>6522</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Legrand Caroline</dc:creator>
  <cp:keywords/>
  <dc:description/>
  <cp:lastModifiedBy>Legrand Caroline</cp:lastModifiedBy>
  <cp:revision>2</cp:revision>
  <dcterms:created xsi:type="dcterms:W3CDTF">2026-01-14T09:36:00Z</dcterms:created>
  <dcterms:modified xsi:type="dcterms:W3CDTF">2026-01-14T09:36:00Z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0x01010022A466267B168642A26D566E5B59A546</vt:lpwstr>
  </property>
  <property fmtid="{D5CDD505-2E9C-101B-9397-08002B2CF9AE}" pid="3" name="MediaServiceImageTags">
    <vt:lpwstr/>
  </property>
</Properties>
</file>