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CE65" w14:textId="2F2262AE" w:rsidR="00603F6F" w:rsidRDefault="005C51EE" w:rsidP="005C51EE">
      <w:pPr>
        <w:rPr>
          <w:rFonts w:ascii="Calibri" w:hAnsi="Calibri" w:cs="Calibri"/>
          <w:b/>
          <w:sz w:val="12"/>
          <w:szCs w:val="12"/>
          <w:u w:val="single"/>
        </w:rPr>
      </w:pPr>
      <w:r>
        <w:rPr>
          <w:rFonts w:ascii="Calibri" w:hAnsi="Calibri" w:cs="Calibri"/>
          <w:b/>
          <w:noProof/>
          <w:sz w:val="28"/>
          <w:szCs w:val="28"/>
          <w:u w:val="single"/>
          <w:bdr w:val="none" w:sz="0" w:space="0" w:color="auto"/>
        </w:rPr>
        <mc:AlternateContent>
          <mc:Choice Requires="wps">
            <w:drawing>
              <wp:anchor distT="45720" distB="45720" distL="182880" distR="182880" simplePos="0" relativeHeight="251658240" behindDoc="1" locked="0" layoutInCell="1" allowOverlap="0" wp14:anchorId="6020F7F9" wp14:editId="594BB31C">
                <wp:simplePos x="0" y="0"/>
                <wp:positionH relativeFrom="margin">
                  <wp:posOffset>222250</wp:posOffset>
                </wp:positionH>
                <wp:positionV relativeFrom="paragraph">
                  <wp:posOffset>19657</wp:posOffset>
                </wp:positionV>
                <wp:extent cx="5610225" cy="1247775"/>
                <wp:effectExtent l="19050" t="19050" r="47625" b="6667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247775"/>
                        </a:xfrm>
                        <a:prstGeom prst="rect">
                          <a:avLst/>
                        </a:prstGeom>
                        <a:solidFill>
                          <a:srgbClr val="4472C4"/>
                        </a:solidFill>
                        <a:ln w="38100">
                          <a:solidFill>
                            <a:srgbClr val="F2F2F2"/>
                          </a:solidFill>
                          <a:miter lim="800000"/>
                          <a:headEnd/>
                          <a:tailEnd/>
                        </a:ln>
                        <a:effectLst>
                          <a:outerShdw dist="28398" dir="3806097" algn="ctr" rotWithShape="0">
                            <a:srgbClr val="1F3763">
                              <a:alpha val="50000"/>
                            </a:srgbClr>
                          </a:outerShdw>
                        </a:effectLst>
                      </wps:spPr>
                      <wps:txbx>
                        <w:txbxContent>
                          <w:p w14:paraId="0797E2F5" w14:textId="77777777" w:rsidR="00A61698" w:rsidRDefault="00C117D3" w:rsidP="00635885">
                            <w:pPr>
                              <w:jc w:val="center"/>
                              <w:rPr>
                                <w:rFonts w:ascii="Calibri" w:hAnsi="Calibri" w:cs="Calibri"/>
                                <w:b/>
                                <w:color w:val="FFFFFF"/>
                                <w:sz w:val="32"/>
                                <w:szCs w:val="32"/>
                              </w:rPr>
                            </w:pPr>
                            <w:r>
                              <w:rPr>
                                <w:rFonts w:ascii="Calibri" w:hAnsi="Calibri" w:cs="Calibri"/>
                                <w:b/>
                                <w:color w:val="FFFFFF"/>
                                <w:sz w:val="32"/>
                                <w:szCs w:val="32"/>
                              </w:rPr>
                              <w:t>Offre d’emploi</w:t>
                            </w:r>
                          </w:p>
                          <w:p w14:paraId="67105420" w14:textId="23AE272A" w:rsidR="00565B2C" w:rsidRDefault="00635885" w:rsidP="00635885">
                            <w:pPr>
                              <w:jc w:val="center"/>
                              <w:rPr>
                                <w:rFonts w:ascii="Calibri" w:hAnsi="Calibri" w:cs="Calibri"/>
                                <w:b/>
                                <w:color w:val="FFFFFF"/>
                                <w:sz w:val="32"/>
                                <w:szCs w:val="32"/>
                              </w:rPr>
                            </w:pPr>
                            <w:r w:rsidRPr="00347D35">
                              <w:rPr>
                                <w:rFonts w:ascii="Calibri" w:hAnsi="Calibri" w:cs="Calibri"/>
                                <w:b/>
                                <w:color w:val="FFFFFF"/>
                                <w:sz w:val="32"/>
                                <w:szCs w:val="32"/>
                              </w:rPr>
                              <w:t xml:space="preserve"> </w:t>
                            </w:r>
                            <w:r w:rsidR="00A859D9">
                              <w:rPr>
                                <w:rFonts w:ascii="Calibri" w:hAnsi="Calibri" w:cs="Calibri"/>
                                <w:b/>
                                <w:color w:val="FFFFFF"/>
                                <w:sz w:val="32"/>
                                <w:szCs w:val="32"/>
                              </w:rPr>
                              <w:t>Assistant</w:t>
                            </w:r>
                            <w:r w:rsidR="00565B2C">
                              <w:rPr>
                                <w:rFonts w:ascii="Calibri" w:hAnsi="Calibri" w:cs="Calibri"/>
                                <w:b/>
                                <w:color w:val="FFFFFF"/>
                                <w:sz w:val="32"/>
                                <w:szCs w:val="32"/>
                              </w:rPr>
                              <w:t>(e) social(e)</w:t>
                            </w:r>
                          </w:p>
                          <w:p w14:paraId="27372F02" w14:textId="33579DEE" w:rsidR="00635885" w:rsidRPr="00CC3FDB" w:rsidRDefault="00635885" w:rsidP="00635885">
                            <w:pPr>
                              <w:jc w:val="center"/>
                              <w:rPr>
                                <w:i/>
                                <w:iCs/>
                                <w:caps/>
                                <w:color w:val="FFFFFF"/>
                                <w:sz w:val="28"/>
                              </w:rPr>
                            </w:pPr>
                            <w:r w:rsidRPr="00347D35">
                              <w:rPr>
                                <w:rFonts w:ascii="Calibri" w:hAnsi="Calibri" w:cs="Calibri"/>
                                <w:b/>
                                <w:color w:val="FFFFFF"/>
                                <w:sz w:val="32"/>
                                <w:szCs w:val="32"/>
                              </w:rPr>
                              <w:t xml:space="preserve"> (</w:t>
                            </w:r>
                            <w:r w:rsidR="001C1C58">
                              <w:rPr>
                                <w:rFonts w:ascii="Calibri" w:hAnsi="Calibri" w:cs="Calibri"/>
                                <w:b/>
                                <w:color w:val="FFFFFF"/>
                                <w:sz w:val="32"/>
                                <w:szCs w:val="32"/>
                              </w:rPr>
                              <w:t>A</w:t>
                            </w:r>
                            <w:r w:rsidR="005941B8">
                              <w:rPr>
                                <w:rFonts w:ascii="Calibri" w:hAnsi="Calibri" w:cs="Calibri"/>
                                <w:b/>
                                <w:color w:val="FFFFFF"/>
                                <w:sz w:val="32"/>
                                <w:szCs w:val="32"/>
                              </w:rPr>
                              <w:t>S</w:t>
                            </w:r>
                            <w:r w:rsidRPr="00347D35">
                              <w:rPr>
                                <w:rFonts w:ascii="Calibri" w:hAnsi="Calibri" w:cs="Calibri"/>
                                <w:b/>
                                <w:color w:val="FFFFFF"/>
                                <w:sz w:val="32"/>
                                <w:szCs w:val="32"/>
                              </w:rPr>
                              <w:t xml:space="preserve">) </w:t>
                            </w:r>
                            <w:r w:rsidR="00D163B9">
                              <w:rPr>
                                <w:rFonts w:ascii="Calibri" w:hAnsi="Calibri" w:cs="Calibri"/>
                                <w:b/>
                                <w:color w:val="FFFFFF"/>
                                <w:sz w:val="32"/>
                                <w:szCs w:val="32"/>
                              </w:rPr>
                              <w:t>(formation de</w:t>
                            </w:r>
                            <w:r w:rsidR="001C1C58">
                              <w:rPr>
                                <w:rFonts w:ascii="Calibri" w:hAnsi="Calibri" w:cs="Calibri"/>
                                <w:b/>
                                <w:color w:val="FFFFFF"/>
                                <w:sz w:val="32"/>
                                <w:szCs w:val="32"/>
                              </w:rPr>
                              <w:t xml:space="preserve"> bachelier assistant </w:t>
                            </w:r>
                            <w:r w:rsidR="00565B2C">
                              <w:rPr>
                                <w:rFonts w:ascii="Calibri" w:hAnsi="Calibri" w:cs="Calibri"/>
                                <w:b/>
                                <w:color w:val="FFFFFF"/>
                                <w:sz w:val="32"/>
                                <w:szCs w:val="32"/>
                              </w:rPr>
                              <w:t>social</w:t>
                            </w:r>
                            <w:r w:rsidR="00D163B9">
                              <w:rPr>
                                <w:rFonts w:ascii="Calibri" w:hAnsi="Calibri" w:cs="Calibri"/>
                                <w:b/>
                                <w:color w:val="FFFFFF"/>
                                <w:sz w:val="32"/>
                                <w:szCs w:val="32"/>
                              </w:rPr>
                              <w:t>)</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20F7F9" id="Rectangle 1" o:spid="_x0000_s1026" style="position:absolute;margin-left:17.5pt;margin-top:1.55pt;width:441.75pt;height:98.25pt;z-index:-251658240;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" o:allowoverlap="f" fillcolor="#4472c4" strokecolor="#f2f2f2" strokeweight="3pt">
                <v:shadow on="t" color="#1f3763" opacity=".5" offset="1pt"/>
                <v:textbox inset="14.4pt,14.4pt,14.4pt,14.4pt">
                  <w:txbxContent>
                    <w:p w14:paraId="0797E2F5" w14:textId="77777777" w:rsidR="00A61698" w:rsidRDefault="00C117D3" w:rsidP="00635885">
                      <w:pPr>
                        <w:jc w:val="center"/>
                        <w:rPr>
                          <w:rFonts w:ascii="Calibri" w:hAnsi="Calibri" w:cs="Calibri"/>
                          <w:b/>
                          <w:color w:val="FFFFFF"/>
                          <w:sz w:val="32"/>
                          <w:szCs w:val="32"/>
                        </w:rPr>
                      </w:pPr>
                      <w:r>
                        <w:rPr>
                          <w:rFonts w:ascii="Calibri" w:hAnsi="Calibri" w:cs="Calibri"/>
                          <w:b/>
                          <w:color w:val="FFFFFF"/>
                          <w:sz w:val="32"/>
                          <w:szCs w:val="32"/>
                        </w:rPr>
                        <w:t>Offre d’emploi</w:t>
                      </w:r>
                    </w:p>
                    <w:p w14:paraId="67105420" w14:textId="23AE272A" w:rsidR="00565B2C" w:rsidRDefault="00635885" w:rsidP="00635885">
                      <w:pPr>
                        <w:jc w:val="center"/>
                        <w:rPr>
                          <w:rFonts w:ascii="Calibri" w:hAnsi="Calibri" w:cs="Calibri"/>
                          <w:b/>
                          <w:color w:val="FFFFFF"/>
                          <w:sz w:val="32"/>
                          <w:szCs w:val="32"/>
                        </w:rPr>
                      </w:pPr>
                      <w:r w:rsidRPr="00347D35">
                        <w:rPr>
                          <w:rFonts w:ascii="Calibri" w:hAnsi="Calibri" w:cs="Calibri"/>
                          <w:b/>
                          <w:color w:val="FFFFFF"/>
                          <w:sz w:val="32"/>
                          <w:szCs w:val="32"/>
                        </w:rPr>
                        <w:t xml:space="preserve"> </w:t>
                      </w:r>
                      <w:r w:rsidR="00A859D9">
                        <w:rPr>
                          <w:rFonts w:ascii="Calibri" w:hAnsi="Calibri" w:cs="Calibri"/>
                          <w:b/>
                          <w:color w:val="FFFFFF"/>
                          <w:sz w:val="32"/>
                          <w:szCs w:val="32"/>
                        </w:rPr>
                        <w:t>Assistant</w:t>
                      </w:r>
                      <w:r w:rsidR="00565B2C">
                        <w:rPr>
                          <w:rFonts w:ascii="Calibri" w:hAnsi="Calibri" w:cs="Calibri"/>
                          <w:b/>
                          <w:color w:val="FFFFFF"/>
                          <w:sz w:val="32"/>
                          <w:szCs w:val="32"/>
                        </w:rPr>
                        <w:t>(e) social(e)</w:t>
                      </w:r>
                    </w:p>
                    <w:p w14:paraId="27372F02" w14:textId="33579DEE" w:rsidR="00635885" w:rsidRPr="00CC3FDB" w:rsidRDefault="00635885" w:rsidP="00635885">
                      <w:pPr>
                        <w:jc w:val="center"/>
                        <w:rPr>
                          <w:i/>
                          <w:iCs/>
                          <w:caps/>
                          <w:color w:val="FFFFFF"/>
                          <w:sz w:val="28"/>
                        </w:rPr>
                      </w:pPr>
                      <w:r w:rsidRPr="00347D35">
                        <w:rPr>
                          <w:rFonts w:ascii="Calibri" w:hAnsi="Calibri" w:cs="Calibri"/>
                          <w:b/>
                          <w:color w:val="FFFFFF"/>
                          <w:sz w:val="32"/>
                          <w:szCs w:val="32"/>
                        </w:rPr>
                        <w:t xml:space="preserve"> (</w:t>
                      </w:r>
                      <w:r w:rsidR="001C1C58">
                        <w:rPr>
                          <w:rFonts w:ascii="Calibri" w:hAnsi="Calibri" w:cs="Calibri"/>
                          <w:b/>
                          <w:color w:val="FFFFFF"/>
                          <w:sz w:val="32"/>
                          <w:szCs w:val="32"/>
                        </w:rPr>
                        <w:t>A</w:t>
                      </w:r>
                      <w:r w:rsidR="005941B8">
                        <w:rPr>
                          <w:rFonts w:ascii="Calibri" w:hAnsi="Calibri" w:cs="Calibri"/>
                          <w:b/>
                          <w:color w:val="FFFFFF"/>
                          <w:sz w:val="32"/>
                          <w:szCs w:val="32"/>
                        </w:rPr>
                        <w:t>S</w:t>
                      </w:r>
                      <w:r w:rsidRPr="00347D35">
                        <w:rPr>
                          <w:rFonts w:ascii="Calibri" w:hAnsi="Calibri" w:cs="Calibri"/>
                          <w:b/>
                          <w:color w:val="FFFFFF"/>
                          <w:sz w:val="32"/>
                          <w:szCs w:val="32"/>
                        </w:rPr>
                        <w:t xml:space="preserve">) </w:t>
                      </w:r>
                      <w:r w:rsidR="00D163B9">
                        <w:rPr>
                          <w:rFonts w:ascii="Calibri" w:hAnsi="Calibri" w:cs="Calibri"/>
                          <w:b/>
                          <w:color w:val="FFFFFF"/>
                          <w:sz w:val="32"/>
                          <w:szCs w:val="32"/>
                        </w:rPr>
                        <w:t>(formation de</w:t>
                      </w:r>
                      <w:r w:rsidR="001C1C58">
                        <w:rPr>
                          <w:rFonts w:ascii="Calibri" w:hAnsi="Calibri" w:cs="Calibri"/>
                          <w:b/>
                          <w:color w:val="FFFFFF"/>
                          <w:sz w:val="32"/>
                          <w:szCs w:val="32"/>
                        </w:rPr>
                        <w:t xml:space="preserve"> bachelier assistant </w:t>
                      </w:r>
                      <w:r w:rsidR="00565B2C">
                        <w:rPr>
                          <w:rFonts w:ascii="Calibri" w:hAnsi="Calibri" w:cs="Calibri"/>
                          <w:b/>
                          <w:color w:val="FFFFFF"/>
                          <w:sz w:val="32"/>
                          <w:szCs w:val="32"/>
                        </w:rPr>
                        <w:t>social</w:t>
                      </w:r>
                      <w:r w:rsidR="00D163B9">
                        <w:rPr>
                          <w:rFonts w:ascii="Calibri" w:hAnsi="Calibri" w:cs="Calibri"/>
                          <w:b/>
                          <w:color w:val="FFFFFF"/>
                          <w:sz w:val="32"/>
                          <w:szCs w:val="32"/>
                        </w:rPr>
                        <w:t>)</w:t>
                      </w:r>
                    </w:p>
                  </w:txbxContent>
                </v:textbox>
                <w10:wrap type="square" anchorx="margin"/>
              </v:rect>
            </w:pict>
          </mc:Fallback>
        </mc:AlternateContent>
      </w:r>
    </w:p>
    <w:p w14:paraId="626E2778" w14:textId="7F385503" w:rsidR="005C51EE" w:rsidRPr="00802D87" w:rsidRDefault="005C51EE" w:rsidP="005C51EE">
      <w:pPr>
        <w:rPr>
          <w:rFonts w:ascii="Calibri" w:hAnsi="Calibri" w:cs="Calibri"/>
          <w:b/>
          <w:sz w:val="12"/>
          <w:szCs w:val="12"/>
          <w:u w:val="single"/>
        </w:rPr>
      </w:pPr>
    </w:p>
    <w:p w14:paraId="4F4DCFE6" w14:textId="57B253C0" w:rsidR="00FD78E0" w:rsidRDefault="00FD78E0"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r>
        <w:rPr>
          <w:rFonts w:ascii="Calibri" w:hAnsi="Calibri" w:cs="Calibri"/>
          <w:sz w:val="22"/>
          <w:szCs w:val="22"/>
        </w:rPr>
        <w:t xml:space="preserve">L’association des </w:t>
      </w:r>
      <w:r w:rsidR="00572C27">
        <w:rPr>
          <w:rFonts w:ascii="Calibri" w:hAnsi="Calibri" w:cs="Calibri"/>
          <w:sz w:val="22"/>
          <w:szCs w:val="22"/>
        </w:rPr>
        <w:t>C</w:t>
      </w:r>
      <w:r>
        <w:rPr>
          <w:rFonts w:ascii="Calibri" w:hAnsi="Calibri" w:cs="Calibri"/>
          <w:sz w:val="22"/>
          <w:szCs w:val="22"/>
        </w:rPr>
        <w:t xml:space="preserve">entres PMS </w:t>
      </w:r>
      <w:r w:rsidR="00572C27">
        <w:rPr>
          <w:rFonts w:ascii="Calibri" w:hAnsi="Calibri" w:cs="Calibri"/>
          <w:sz w:val="22"/>
          <w:szCs w:val="22"/>
        </w:rPr>
        <w:t>L</w:t>
      </w:r>
      <w:r>
        <w:rPr>
          <w:rFonts w:ascii="Calibri" w:hAnsi="Calibri" w:cs="Calibri"/>
          <w:sz w:val="22"/>
          <w:szCs w:val="22"/>
        </w:rPr>
        <w:t xml:space="preserve">ibres du Brabant Wallon </w:t>
      </w:r>
      <w:r w:rsidR="00BE0FC8">
        <w:rPr>
          <w:rFonts w:ascii="Calibri" w:hAnsi="Calibri" w:cs="Calibri"/>
          <w:sz w:val="22"/>
          <w:szCs w:val="22"/>
        </w:rPr>
        <w:t xml:space="preserve">recherche </w:t>
      </w:r>
      <w:r w:rsidR="001C1C58">
        <w:rPr>
          <w:rFonts w:ascii="Calibri" w:hAnsi="Calibri" w:cs="Calibri"/>
          <w:sz w:val="22"/>
          <w:szCs w:val="22"/>
        </w:rPr>
        <w:t xml:space="preserve">un.e </w:t>
      </w:r>
      <w:r w:rsidR="00565B2C">
        <w:rPr>
          <w:rFonts w:ascii="Calibri" w:hAnsi="Calibri" w:cs="Calibri"/>
          <w:sz w:val="22"/>
          <w:szCs w:val="22"/>
        </w:rPr>
        <w:t>assistant.e social.e</w:t>
      </w:r>
      <w:r w:rsidR="00BE0FC8">
        <w:rPr>
          <w:rFonts w:ascii="Calibri" w:hAnsi="Calibri" w:cs="Calibri"/>
          <w:sz w:val="22"/>
          <w:szCs w:val="22"/>
        </w:rPr>
        <w:t xml:space="preserve"> (</w:t>
      </w:r>
      <w:r w:rsidR="001C1C58">
        <w:rPr>
          <w:rFonts w:ascii="Calibri" w:hAnsi="Calibri" w:cs="Calibri"/>
          <w:sz w:val="22"/>
          <w:szCs w:val="22"/>
        </w:rPr>
        <w:t>A</w:t>
      </w:r>
      <w:r w:rsidR="00565B2C">
        <w:rPr>
          <w:rFonts w:ascii="Calibri" w:hAnsi="Calibri" w:cs="Calibri"/>
          <w:sz w:val="22"/>
          <w:szCs w:val="22"/>
        </w:rPr>
        <w:t>S</w:t>
      </w:r>
      <w:r w:rsidR="00BE0FC8">
        <w:rPr>
          <w:rFonts w:ascii="Calibri" w:hAnsi="Calibri" w:cs="Calibri"/>
          <w:sz w:val="22"/>
          <w:szCs w:val="22"/>
        </w:rPr>
        <w:t>)</w:t>
      </w:r>
      <w:r w:rsidR="001A0148">
        <w:rPr>
          <w:rFonts w:ascii="Calibri" w:hAnsi="Calibri" w:cs="Calibri"/>
          <w:sz w:val="22"/>
          <w:szCs w:val="22"/>
        </w:rPr>
        <w:t xml:space="preserve"> (</w:t>
      </w:r>
      <w:r w:rsidR="00572C27">
        <w:rPr>
          <w:rFonts w:ascii="Calibri" w:hAnsi="Calibri" w:cs="Calibri"/>
          <w:sz w:val="22"/>
          <w:szCs w:val="22"/>
        </w:rPr>
        <w:t xml:space="preserve">formation de bachelier </w:t>
      </w:r>
      <w:r w:rsidR="001C1C58">
        <w:rPr>
          <w:rFonts w:ascii="Calibri" w:hAnsi="Calibri" w:cs="Calibri"/>
          <w:sz w:val="22"/>
          <w:szCs w:val="22"/>
        </w:rPr>
        <w:t xml:space="preserve">assistant </w:t>
      </w:r>
      <w:r w:rsidR="00565B2C">
        <w:rPr>
          <w:rFonts w:ascii="Calibri" w:hAnsi="Calibri" w:cs="Calibri"/>
          <w:sz w:val="22"/>
          <w:szCs w:val="22"/>
        </w:rPr>
        <w:t>social</w:t>
      </w:r>
      <w:r w:rsidR="001A0148">
        <w:rPr>
          <w:rFonts w:ascii="Calibri" w:hAnsi="Calibri" w:cs="Calibri"/>
          <w:sz w:val="22"/>
          <w:szCs w:val="22"/>
        </w:rPr>
        <w:t>)</w:t>
      </w:r>
      <w:r w:rsidR="00626B7E">
        <w:rPr>
          <w:rFonts w:ascii="Calibri" w:hAnsi="Calibri" w:cs="Calibri"/>
          <w:sz w:val="22"/>
          <w:szCs w:val="22"/>
        </w:rPr>
        <w:t> :</w:t>
      </w:r>
    </w:p>
    <w:p w14:paraId="633A7DA3" w14:textId="77777777" w:rsidR="00626B7E" w:rsidRDefault="00626B7E"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p>
    <w:p w14:paraId="33BACE6A" w14:textId="77D002EA" w:rsidR="00626B7E" w:rsidRDefault="00961FB9" w:rsidP="00961FB9">
      <w:pPr>
        <w:pStyle w:val="Paragraphedeliste"/>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r>
        <w:rPr>
          <w:rFonts w:ascii="Calibri" w:hAnsi="Calibri" w:cs="Calibri"/>
          <w:sz w:val="22"/>
          <w:szCs w:val="22"/>
        </w:rPr>
        <w:t xml:space="preserve">Au Centre PMS </w:t>
      </w:r>
      <w:r w:rsidR="001C1C58">
        <w:rPr>
          <w:rFonts w:ascii="Calibri" w:hAnsi="Calibri" w:cs="Calibri"/>
          <w:sz w:val="22"/>
          <w:szCs w:val="22"/>
        </w:rPr>
        <w:t>L</w:t>
      </w:r>
      <w:r>
        <w:rPr>
          <w:rFonts w:ascii="Calibri" w:hAnsi="Calibri" w:cs="Calibri"/>
          <w:sz w:val="22"/>
          <w:szCs w:val="22"/>
        </w:rPr>
        <w:t xml:space="preserve">ibre de </w:t>
      </w:r>
      <w:r w:rsidR="00E86453">
        <w:rPr>
          <w:rFonts w:ascii="Calibri" w:hAnsi="Calibri" w:cs="Calibri"/>
          <w:sz w:val="22"/>
          <w:szCs w:val="22"/>
        </w:rPr>
        <w:t>Braine-le-Château</w:t>
      </w:r>
      <w:r w:rsidR="001C1C58">
        <w:rPr>
          <w:rFonts w:ascii="Calibri" w:hAnsi="Calibri" w:cs="Calibri"/>
          <w:sz w:val="22"/>
          <w:szCs w:val="22"/>
        </w:rPr>
        <w:t xml:space="preserve"> </w:t>
      </w:r>
      <w:r w:rsidR="008D42D3">
        <w:rPr>
          <w:rFonts w:ascii="Calibri" w:hAnsi="Calibri" w:cs="Calibri"/>
          <w:sz w:val="22"/>
          <w:szCs w:val="22"/>
        </w:rPr>
        <w:t>(</w:t>
      </w:r>
      <w:r w:rsidR="00E86453">
        <w:rPr>
          <w:rFonts w:ascii="Calibri" w:hAnsi="Calibri" w:cs="Calibri"/>
          <w:sz w:val="22"/>
          <w:szCs w:val="22"/>
        </w:rPr>
        <w:t>Place de Noucelles 7 1440 Wauthier-Braine</w:t>
      </w:r>
      <w:r w:rsidR="001C1C58">
        <w:rPr>
          <w:rFonts w:ascii="Calibri" w:hAnsi="Calibri" w:cs="Calibri"/>
          <w:sz w:val="22"/>
          <w:szCs w:val="22"/>
        </w:rPr>
        <w:t>)</w:t>
      </w:r>
      <w:r w:rsidR="008D3861">
        <w:rPr>
          <w:rFonts w:ascii="Calibri" w:hAnsi="Calibri" w:cs="Calibri"/>
          <w:sz w:val="22"/>
          <w:szCs w:val="22"/>
        </w:rPr>
        <w:t xml:space="preserve"> </w:t>
      </w:r>
      <w:r w:rsidR="0046298E">
        <w:rPr>
          <w:rFonts w:ascii="Calibri" w:hAnsi="Calibri" w:cs="Calibri"/>
          <w:sz w:val="22"/>
          <w:szCs w:val="22"/>
        </w:rPr>
        <w:t xml:space="preserve">pour un emploi </w:t>
      </w:r>
      <w:r w:rsidR="00BD203F">
        <w:rPr>
          <w:rFonts w:ascii="Calibri" w:hAnsi="Calibri" w:cs="Calibri"/>
          <w:sz w:val="22"/>
          <w:szCs w:val="22"/>
        </w:rPr>
        <w:t xml:space="preserve">à temps plein dans un contrat de remplacement. </w:t>
      </w:r>
    </w:p>
    <w:p w14:paraId="22E904FF" w14:textId="77777777" w:rsidR="00C72407" w:rsidRDefault="00C72407" w:rsidP="00C72407">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p>
    <w:p w14:paraId="27A6BCFC" w14:textId="2D3D5372" w:rsidR="00A61698" w:rsidRDefault="00C72407" w:rsidP="00577594">
      <w:pPr>
        <w:pStyle w:val="Paragraphedeliste"/>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r w:rsidRPr="004D16A1">
        <w:rPr>
          <w:rFonts w:ascii="Calibri" w:hAnsi="Calibri" w:cs="Calibri"/>
          <w:sz w:val="22"/>
          <w:szCs w:val="22"/>
        </w:rPr>
        <w:t xml:space="preserve">Au Centre PMS Libre de </w:t>
      </w:r>
      <w:r w:rsidR="00BD203F">
        <w:rPr>
          <w:rFonts w:ascii="Calibri" w:hAnsi="Calibri" w:cs="Calibri"/>
          <w:sz w:val="22"/>
          <w:szCs w:val="22"/>
        </w:rPr>
        <w:t>Ottignies</w:t>
      </w:r>
      <w:r w:rsidRPr="004D16A1">
        <w:rPr>
          <w:rFonts w:ascii="Calibri" w:hAnsi="Calibri" w:cs="Calibri"/>
          <w:sz w:val="22"/>
          <w:szCs w:val="22"/>
        </w:rPr>
        <w:t xml:space="preserve"> pour un emploi à mi-temps (18h/semaine) </w:t>
      </w:r>
      <w:r w:rsidR="00601399">
        <w:rPr>
          <w:rFonts w:ascii="Calibri" w:hAnsi="Calibri" w:cs="Calibri"/>
          <w:sz w:val="22"/>
          <w:szCs w:val="22"/>
        </w:rPr>
        <w:t xml:space="preserve">dans un contrat de remplacement. </w:t>
      </w:r>
    </w:p>
    <w:p w14:paraId="3DFF3F9D" w14:textId="77777777" w:rsidR="004D16A1" w:rsidRPr="00601399" w:rsidRDefault="004D16A1" w:rsidP="00601399">
      <w:pPr>
        <w:rPr>
          <w:rFonts w:ascii="Calibri" w:hAnsi="Calibri" w:cs="Calibri"/>
          <w:sz w:val="22"/>
          <w:szCs w:val="22"/>
        </w:rPr>
      </w:pPr>
    </w:p>
    <w:p w14:paraId="42ACD681" w14:textId="77777777" w:rsidR="00A61698" w:rsidRPr="00A61698"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color w:val="0070C0"/>
          <w:sz w:val="32"/>
          <w:szCs w:val="28"/>
        </w:rPr>
      </w:pPr>
      <w:r w:rsidRPr="00A61698">
        <w:rPr>
          <w:rFonts w:ascii="Calibri" w:hAnsi="Calibri" w:cs="Calibri"/>
          <w:b/>
          <w:color w:val="0070C0"/>
          <w:sz w:val="32"/>
          <w:szCs w:val="28"/>
        </w:rPr>
        <w:t>Fonctionnement et missions des Centres PMS</w:t>
      </w:r>
    </w:p>
    <w:p w14:paraId="7BADED39" w14:textId="77777777" w:rsidR="00A61698" w:rsidRPr="00CD6764"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p>
    <w:p w14:paraId="5A72A628" w14:textId="77777777" w:rsidR="00A61698"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Les centres PMS sont des </w:t>
      </w:r>
      <w:r w:rsidRPr="00F563CF">
        <w:rPr>
          <w:rFonts w:ascii="Calibri" w:hAnsi="Calibri" w:cs="Calibri"/>
          <w:color w:val="000000"/>
          <w:sz w:val="22"/>
          <w:szCs w:val="22"/>
        </w:rPr>
        <w:t>lieu</w:t>
      </w:r>
      <w:r>
        <w:rPr>
          <w:rFonts w:ascii="Calibri" w:hAnsi="Calibri" w:cs="Calibri"/>
          <w:color w:val="000000"/>
          <w:sz w:val="22"/>
          <w:szCs w:val="22"/>
        </w:rPr>
        <w:t>x</w:t>
      </w:r>
      <w:r w:rsidRPr="00F563CF">
        <w:rPr>
          <w:rFonts w:ascii="Calibri" w:hAnsi="Calibri" w:cs="Calibri"/>
          <w:color w:val="000000"/>
          <w:sz w:val="22"/>
          <w:szCs w:val="22"/>
        </w:rPr>
        <w:t xml:space="preserve"> d'accueil, d'écoute et de dialogue où le jeune et/ou sa famille peuvent aborder les questions qui les préoccupent ou les intéressent en matière de scolarité, d'éducation, de vie familiale et sociale, de santé, d'orientation scolaire et professionnelle, ….</w:t>
      </w:r>
    </w:p>
    <w:p w14:paraId="7B5D2F82" w14:textId="77777777" w:rsidR="00A61698"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sz w:val="22"/>
          <w:szCs w:val="22"/>
        </w:rPr>
      </w:pPr>
    </w:p>
    <w:p w14:paraId="40F48C68" w14:textId="77777777" w:rsidR="00A61698"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sz w:val="22"/>
          <w:szCs w:val="22"/>
        </w:rPr>
      </w:pPr>
      <w:r w:rsidRPr="005A1A9C">
        <w:rPr>
          <w:rFonts w:ascii="Calibri" w:hAnsi="Calibri" w:cs="Calibri"/>
          <w:color w:val="000000"/>
          <w:sz w:val="22"/>
          <w:szCs w:val="22"/>
        </w:rPr>
        <w:t>Le</w:t>
      </w:r>
      <w:r>
        <w:rPr>
          <w:rFonts w:ascii="Calibri" w:hAnsi="Calibri" w:cs="Calibri"/>
          <w:color w:val="000000"/>
          <w:sz w:val="22"/>
          <w:szCs w:val="22"/>
        </w:rPr>
        <w:t>s</w:t>
      </w:r>
      <w:r w:rsidRPr="005A1A9C">
        <w:rPr>
          <w:rFonts w:ascii="Calibri" w:hAnsi="Calibri" w:cs="Calibri"/>
          <w:color w:val="000000"/>
          <w:sz w:val="22"/>
          <w:szCs w:val="22"/>
        </w:rPr>
        <w:t xml:space="preserve"> Centre</w:t>
      </w:r>
      <w:r>
        <w:rPr>
          <w:rFonts w:ascii="Calibri" w:hAnsi="Calibri" w:cs="Calibri"/>
          <w:color w:val="000000"/>
          <w:sz w:val="22"/>
          <w:szCs w:val="22"/>
        </w:rPr>
        <w:t>s</w:t>
      </w:r>
      <w:r w:rsidRPr="005A1A9C">
        <w:rPr>
          <w:rFonts w:ascii="Calibri" w:hAnsi="Calibri" w:cs="Calibri"/>
          <w:color w:val="000000"/>
          <w:sz w:val="22"/>
          <w:szCs w:val="22"/>
        </w:rPr>
        <w:t xml:space="preserve"> PMS </w:t>
      </w:r>
      <w:r>
        <w:rPr>
          <w:rFonts w:ascii="Calibri" w:hAnsi="Calibri" w:cs="Calibri"/>
          <w:color w:val="000000"/>
          <w:sz w:val="22"/>
          <w:szCs w:val="22"/>
        </w:rPr>
        <w:t>sont</w:t>
      </w:r>
      <w:r w:rsidRPr="005A1A9C">
        <w:rPr>
          <w:rFonts w:ascii="Calibri" w:hAnsi="Calibri" w:cs="Calibri"/>
          <w:color w:val="000000"/>
          <w:sz w:val="22"/>
          <w:szCs w:val="22"/>
        </w:rPr>
        <w:t xml:space="preserve"> composé</w:t>
      </w:r>
      <w:r>
        <w:rPr>
          <w:rFonts w:ascii="Calibri" w:hAnsi="Calibri" w:cs="Calibri"/>
          <w:color w:val="000000"/>
          <w:sz w:val="22"/>
          <w:szCs w:val="22"/>
        </w:rPr>
        <w:t>s</w:t>
      </w:r>
      <w:r w:rsidRPr="005A1A9C">
        <w:rPr>
          <w:rFonts w:ascii="Calibri" w:hAnsi="Calibri" w:cs="Calibri"/>
          <w:color w:val="000000"/>
          <w:sz w:val="22"/>
          <w:szCs w:val="22"/>
        </w:rPr>
        <w:t xml:space="preserve"> de psychologues (conseillers et auxiliaires psychopédagogiques), d'assistants sociaux (auxiliaires sociaux), d'infirmiers (auxiliaires paramédicaux) et de logopèdes (auxiliaires logopédiques) qui travaillent en équipe.</w:t>
      </w:r>
    </w:p>
    <w:p w14:paraId="00BB4721" w14:textId="77777777" w:rsidR="00A61698"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p>
    <w:p w14:paraId="2BA46C32" w14:textId="77777777" w:rsidR="00A61698"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r w:rsidRPr="00CD6764">
        <w:rPr>
          <w:rFonts w:ascii="Calibri" w:hAnsi="Calibri" w:cs="Calibri"/>
          <w:sz w:val="22"/>
          <w:szCs w:val="22"/>
        </w:rPr>
        <w:t xml:space="preserve">Les centres PMS sont </w:t>
      </w:r>
      <w:r w:rsidRPr="00437A00">
        <w:rPr>
          <w:rFonts w:ascii="Calibri" w:hAnsi="Calibri" w:cs="Calibri"/>
          <w:sz w:val="22"/>
          <w:szCs w:val="22"/>
        </w:rPr>
        <w:t>notamment</w:t>
      </w:r>
      <w:r>
        <w:rPr>
          <w:rFonts w:ascii="Calibri" w:hAnsi="Calibri" w:cs="Calibri"/>
          <w:sz w:val="22"/>
          <w:szCs w:val="22"/>
        </w:rPr>
        <w:t xml:space="preserve"> </w:t>
      </w:r>
      <w:r w:rsidRPr="00CD6764">
        <w:rPr>
          <w:rFonts w:ascii="Calibri" w:hAnsi="Calibri" w:cs="Calibri"/>
          <w:sz w:val="22"/>
          <w:szCs w:val="22"/>
        </w:rPr>
        <w:t>chargés de la prévention, de la guidance et de l’aide à l’orientation des élèves de l’enseignement fondamental et secondaire ordinaire et spécialisé.</w:t>
      </w:r>
      <w:r>
        <w:rPr>
          <w:rFonts w:ascii="Calibri" w:hAnsi="Calibri" w:cs="Calibri"/>
          <w:sz w:val="22"/>
          <w:szCs w:val="22"/>
        </w:rPr>
        <w:t xml:space="preserve"> </w:t>
      </w:r>
      <w:r w:rsidRPr="00CD6764">
        <w:rPr>
          <w:rFonts w:ascii="Calibri" w:hAnsi="Calibri" w:cs="Calibri"/>
          <w:color w:val="000000"/>
          <w:sz w:val="22"/>
          <w:szCs w:val="22"/>
        </w:rPr>
        <w:t>Ceux-ci</w:t>
      </w:r>
      <w:r w:rsidRPr="00CD6764">
        <w:rPr>
          <w:rFonts w:ascii="Calibri" w:hAnsi="Calibri" w:cs="Calibri"/>
          <w:sz w:val="22"/>
          <w:szCs w:val="22"/>
        </w:rPr>
        <w:t xml:space="preserve"> assurent des rôles d’écoute, d’avis, de soutien, d’accompagnement au service des élèves de l’enseignement fondamental et secondaire, de leurs parents et enseignants. </w:t>
      </w:r>
    </w:p>
    <w:p w14:paraId="5DD77E46" w14:textId="77777777" w:rsidR="00A61698"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p>
    <w:p w14:paraId="2F142D0B" w14:textId="77777777" w:rsidR="00A61698"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r w:rsidRPr="00F563CF">
        <w:rPr>
          <w:rFonts w:ascii="Calibri" w:hAnsi="Calibri" w:cs="Calibri"/>
          <w:sz w:val="22"/>
          <w:szCs w:val="22"/>
        </w:rPr>
        <w:t>Le</w:t>
      </w:r>
      <w:r>
        <w:rPr>
          <w:rFonts w:ascii="Calibri" w:hAnsi="Calibri" w:cs="Calibri"/>
          <w:sz w:val="22"/>
          <w:szCs w:val="22"/>
        </w:rPr>
        <w:t>s</w:t>
      </w:r>
      <w:r w:rsidRPr="00F563CF">
        <w:rPr>
          <w:rFonts w:ascii="Calibri" w:hAnsi="Calibri" w:cs="Calibri"/>
          <w:sz w:val="22"/>
          <w:szCs w:val="22"/>
        </w:rPr>
        <w:t xml:space="preserve"> Centre</w:t>
      </w:r>
      <w:r>
        <w:rPr>
          <w:rFonts w:ascii="Calibri" w:hAnsi="Calibri" w:cs="Calibri"/>
          <w:sz w:val="22"/>
          <w:szCs w:val="22"/>
        </w:rPr>
        <w:t>s</w:t>
      </w:r>
      <w:r w:rsidRPr="00F563CF">
        <w:rPr>
          <w:rFonts w:ascii="Calibri" w:hAnsi="Calibri" w:cs="Calibri"/>
          <w:sz w:val="22"/>
          <w:szCs w:val="22"/>
        </w:rPr>
        <w:t xml:space="preserve"> Psycho-Médico-Social </w:t>
      </w:r>
      <w:r>
        <w:rPr>
          <w:rFonts w:ascii="Calibri" w:hAnsi="Calibri" w:cs="Calibri"/>
          <w:sz w:val="22"/>
          <w:szCs w:val="22"/>
        </w:rPr>
        <w:t xml:space="preserve">offrent </w:t>
      </w:r>
      <w:r w:rsidRPr="00F563CF">
        <w:rPr>
          <w:rFonts w:ascii="Calibri" w:hAnsi="Calibri" w:cs="Calibri"/>
          <w:sz w:val="22"/>
          <w:szCs w:val="22"/>
        </w:rPr>
        <w:t xml:space="preserve">un service public gratuit. </w:t>
      </w:r>
      <w:r w:rsidRPr="00CD6764">
        <w:rPr>
          <w:rFonts w:ascii="Calibri" w:hAnsi="Calibri" w:cs="Calibri"/>
          <w:color w:val="000000"/>
          <w:sz w:val="22"/>
          <w:szCs w:val="22"/>
        </w:rPr>
        <w:t>Ils</w:t>
      </w:r>
      <w:r w:rsidRPr="00CD6764">
        <w:rPr>
          <w:rFonts w:ascii="Calibri" w:hAnsi="Calibri" w:cs="Calibri"/>
          <w:color w:val="5C8526"/>
          <w:sz w:val="22"/>
          <w:szCs w:val="22"/>
        </w:rPr>
        <w:t xml:space="preserve"> </w:t>
      </w:r>
      <w:r w:rsidRPr="00CD6764">
        <w:rPr>
          <w:rFonts w:ascii="Calibri" w:hAnsi="Calibri" w:cs="Calibri"/>
          <w:sz w:val="22"/>
          <w:szCs w:val="22"/>
        </w:rPr>
        <w:t xml:space="preserve">agissent en partenariat avec </w:t>
      </w:r>
      <w:r w:rsidRPr="00CD6764">
        <w:rPr>
          <w:rFonts w:ascii="Calibri" w:hAnsi="Calibri" w:cs="Calibri"/>
          <w:color w:val="000000"/>
          <w:sz w:val="22"/>
          <w:szCs w:val="22"/>
        </w:rPr>
        <w:t>les équipes éducatives</w:t>
      </w:r>
      <w:r w:rsidRPr="00CD6764">
        <w:rPr>
          <w:rFonts w:ascii="Calibri" w:hAnsi="Calibri" w:cs="Calibri"/>
          <w:sz w:val="22"/>
          <w:szCs w:val="22"/>
        </w:rPr>
        <w:t xml:space="preserve"> des établissements scolaires de leur ressort</w:t>
      </w:r>
      <w:r>
        <w:rPr>
          <w:rFonts w:ascii="Calibri" w:hAnsi="Calibri" w:cs="Calibri"/>
          <w:sz w:val="22"/>
          <w:szCs w:val="22"/>
        </w:rPr>
        <w:t>, mais</w:t>
      </w:r>
      <w:r w:rsidRPr="00F563CF">
        <w:rPr>
          <w:rFonts w:ascii="Calibri" w:hAnsi="Calibri" w:cs="Calibri"/>
          <w:sz w:val="22"/>
          <w:szCs w:val="22"/>
        </w:rPr>
        <w:t xml:space="preserve"> travaille</w:t>
      </w:r>
      <w:r>
        <w:rPr>
          <w:rFonts w:ascii="Calibri" w:hAnsi="Calibri" w:cs="Calibri"/>
          <w:sz w:val="22"/>
          <w:szCs w:val="22"/>
        </w:rPr>
        <w:t>nt</w:t>
      </w:r>
      <w:r w:rsidRPr="00F563CF">
        <w:rPr>
          <w:rFonts w:ascii="Calibri" w:hAnsi="Calibri" w:cs="Calibri"/>
          <w:sz w:val="22"/>
          <w:szCs w:val="22"/>
        </w:rPr>
        <w:t xml:space="preserve"> en toute indépendance vis-à-vis des écoles.</w:t>
      </w:r>
      <w:r>
        <w:rPr>
          <w:rFonts w:ascii="Calibri" w:hAnsi="Calibri" w:cs="Calibri"/>
          <w:sz w:val="22"/>
          <w:szCs w:val="22"/>
        </w:rPr>
        <w:t xml:space="preserve"> </w:t>
      </w:r>
      <w:r w:rsidRPr="00F563CF">
        <w:rPr>
          <w:rFonts w:ascii="Calibri" w:hAnsi="Calibri" w:cs="Calibri"/>
          <w:sz w:val="22"/>
          <w:szCs w:val="22"/>
        </w:rPr>
        <w:t>Le personnel est soumis au secret professionnel.</w:t>
      </w:r>
      <w:r>
        <w:rPr>
          <w:rFonts w:ascii="Calibri" w:hAnsi="Calibri" w:cs="Calibri"/>
          <w:sz w:val="22"/>
          <w:szCs w:val="22"/>
        </w:rPr>
        <w:t xml:space="preserve"> </w:t>
      </w:r>
      <w:r w:rsidRPr="00F563CF">
        <w:rPr>
          <w:rFonts w:ascii="Calibri" w:hAnsi="Calibri" w:cs="Calibri"/>
          <w:sz w:val="22"/>
          <w:szCs w:val="22"/>
        </w:rPr>
        <w:t>Les avis du Centre sont donnés à titre consultatif, c'est-à-dire que les parents ou ceux qui exercent l'autorité parentale gardent toujours leur liberté de décision.</w:t>
      </w:r>
    </w:p>
    <w:p w14:paraId="3410C67B" w14:textId="77777777" w:rsidR="00A61698"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p>
    <w:p w14:paraId="029B1B1A" w14:textId="77777777" w:rsidR="00A61698" w:rsidRPr="00A61698"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color w:val="0070C0"/>
          <w:sz w:val="32"/>
          <w:szCs w:val="28"/>
        </w:rPr>
      </w:pPr>
      <w:r w:rsidRPr="00A61698">
        <w:rPr>
          <w:rFonts w:ascii="Calibri" w:hAnsi="Calibri" w:cs="Calibri"/>
          <w:b/>
          <w:color w:val="0070C0"/>
          <w:sz w:val="32"/>
          <w:szCs w:val="28"/>
        </w:rPr>
        <w:t>Situation du membre du personnel et contexte</w:t>
      </w:r>
    </w:p>
    <w:p w14:paraId="136B73B0" w14:textId="77777777" w:rsidR="00A61698" w:rsidRPr="00CD6764"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bCs/>
          <w:smallCaps/>
          <w:sz w:val="22"/>
          <w:szCs w:val="22"/>
          <w:u w:val="single"/>
        </w:rPr>
      </w:pPr>
    </w:p>
    <w:p w14:paraId="5F6B4CE0" w14:textId="22F0EC96" w:rsidR="00074797"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r>
        <w:rPr>
          <w:rFonts w:ascii="Calibri" w:hAnsi="Calibri" w:cs="Calibri"/>
        </w:rPr>
        <w:t>Le membre du personnel est engagé par</w:t>
      </w:r>
      <w:r>
        <w:rPr>
          <w:rFonts w:ascii="Calibri" w:hAnsi="Calibri" w:cs="Calibri"/>
          <w:sz w:val="22"/>
          <w:szCs w:val="22"/>
        </w:rPr>
        <w:t xml:space="preserve"> l</w:t>
      </w:r>
      <w:r w:rsidRPr="00CD6764">
        <w:rPr>
          <w:rFonts w:ascii="Calibri" w:hAnsi="Calibri" w:cs="Calibri"/>
          <w:sz w:val="22"/>
          <w:szCs w:val="22"/>
        </w:rPr>
        <w:t xml:space="preserve">’ASBL « Association des </w:t>
      </w:r>
      <w:r w:rsidRPr="00CD6764">
        <w:rPr>
          <w:rFonts w:ascii="Calibri" w:hAnsi="Calibri" w:cs="Calibri"/>
          <w:color w:val="355E00"/>
          <w:sz w:val="22"/>
          <w:szCs w:val="22"/>
        </w:rPr>
        <w:t>C</w:t>
      </w:r>
      <w:r w:rsidRPr="00CD6764">
        <w:rPr>
          <w:rFonts w:ascii="Calibri" w:hAnsi="Calibri" w:cs="Calibri"/>
          <w:sz w:val="22"/>
          <w:szCs w:val="22"/>
        </w:rPr>
        <w:t>entres PMS libres du Brabant Wallon »</w:t>
      </w:r>
      <w:r>
        <w:rPr>
          <w:rFonts w:ascii="Calibri" w:hAnsi="Calibri" w:cs="Calibri"/>
          <w:sz w:val="22"/>
          <w:szCs w:val="22"/>
        </w:rPr>
        <w:t>. Il s’agit du</w:t>
      </w:r>
      <w:r w:rsidRPr="00CD6764">
        <w:rPr>
          <w:rFonts w:ascii="Calibri" w:hAnsi="Calibri" w:cs="Calibri"/>
          <w:sz w:val="22"/>
          <w:szCs w:val="22"/>
        </w:rPr>
        <w:t xml:space="preserve"> </w:t>
      </w:r>
      <w:r w:rsidRPr="005A1A9C">
        <w:rPr>
          <w:rFonts w:ascii="Calibri" w:hAnsi="Calibri" w:cs="Calibri"/>
          <w:sz w:val="22"/>
          <w:szCs w:val="22"/>
        </w:rPr>
        <w:t>Pouvoir Organisateur de huit centres PMS (Braine-l'Alleud, Braine-le-Château, Jodoigne, Nivelles, Ottignies Louvain-la-Neuve, Wavre 1, Wavre 2 et Wavre 3) subventionnés par la Fédération Wallonie-Bruxelles.</w:t>
      </w:r>
      <w:r>
        <w:rPr>
          <w:rFonts w:ascii="Calibri" w:hAnsi="Calibri" w:cs="Calibri"/>
          <w:sz w:val="22"/>
          <w:szCs w:val="22"/>
        </w:rPr>
        <w:t xml:space="preserve"> </w:t>
      </w:r>
    </w:p>
    <w:p w14:paraId="3621EDA0" w14:textId="77777777" w:rsidR="00EB7FF3" w:rsidRDefault="00EB7FF3"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p>
    <w:p w14:paraId="386BD8E2" w14:textId="0FB0F031" w:rsidR="001C1C58" w:rsidRDefault="009B3A5E"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r>
        <w:rPr>
          <w:rFonts w:ascii="Calibri" w:hAnsi="Calibri" w:cs="Calibri"/>
          <w:sz w:val="22"/>
          <w:szCs w:val="22"/>
        </w:rPr>
        <w:t xml:space="preserve">La </w:t>
      </w:r>
      <w:r w:rsidR="00AA762D">
        <w:rPr>
          <w:rFonts w:ascii="Calibri" w:hAnsi="Calibri" w:cs="Calibri"/>
          <w:sz w:val="22"/>
          <w:szCs w:val="22"/>
        </w:rPr>
        <w:t>carrière d</w:t>
      </w:r>
      <w:r w:rsidR="00BB01A6">
        <w:rPr>
          <w:rFonts w:ascii="Calibri" w:hAnsi="Calibri" w:cs="Calibri"/>
          <w:sz w:val="22"/>
          <w:szCs w:val="22"/>
        </w:rPr>
        <w:t>u</w:t>
      </w:r>
      <w:r w:rsidR="00AA762D">
        <w:rPr>
          <w:rFonts w:ascii="Calibri" w:hAnsi="Calibri" w:cs="Calibri"/>
          <w:sz w:val="22"/>
          <w:szCs w:val="22"/>
        </w:rPr>
        <w:t xml:space="preserve"> membre</w:t>
      </w:r>
      <w:r w:rsidR="00F56065">
        <w:rPr>
          <w:rFonts w:ascii="Calibri" w:hAnsi="Calibri" w:cs="Calibri"/>
          <w:sz w:val="22"/>
          <w:szCs w:val="22"/>
        </w:rPr>
        <w:t xml:space="preserve"> </w:t>
      </w:r>
      <w:r w:rsidR="00AA762D">
        <w:rPr>
          <w:rFonts w:ascii="Calibri" w:hAnsi="Calibri" w:cs="Calibri"/>
          <w:sz w:val="22"/>
          <w:szCs w:val="22"/>
        </w:rPr>
        <w:t>du personnel évolue</w:t>
      </w:r>
      <w:r w:rsidR="006C660A">
        <w:rPr>
          <w:rFonts w:ascii="Calibri" w:hAnsi="Calibri" w:cs="Calibri"/>
          <w:sz w:val="22"/>
          <w:szCs w:val="22"/>
        </w:rPr>
        <w:t>ra</w:t>
      </w:r>
      <w:r w:rsidR="00AA762D">
        <w:rPr>
          <w:rFonts w:ascii="Calibri" w:hAnsi="Calibri" w:cs="Calibri"/>
          <w:sz w:val="22"/>
          <w:szCs w:val="22"/>
        </w:rPr>
        <w:t xml:space="preserve"> </w:t>
      </w:r>
      <w:r w:rsidR="002512A2">
        <w:rPr>
          <w:rFonts w:ascii="Calibri" w:hAnsi="Calibri" w:cs="Calibri"/>
          <w:sz w:val="22"/>
          <w:szCs w:val="22"/>
        </w:rPr>
        <w:t xml:space="preserve">dans le respect du </w:t>
      </w:r>
      <w:r w:rsidR="00080234">
        <w:rPr>
          <w:rFonts w:ascii="Calibri" w:hAnsi="Calibri" w:cs="Calibri"/>
          <w:sz w:val="22"/>
          <w:szCs w:val="22"/>
        </w:rPr>
        <w:t xml:space="preserve">décret </w:t>
      </w:r>
      <w:r w:rsidR="00AE05C2">
        <w:rPr>
          <w:rFonts w:ascii="Calibri" w:hAnsi="Calibri" w:cs="Calibri"/>
          <w:sz w:val="22"/>
          <w:szCs w:val="22"/>
        </w:rPr>
        <w:t xml:space="preserve">du 31/01/2002 </w:t>
      </w:r>
      <w:r w:rsidR="00080234">
        <w:rPr>
          <w:rFonts w:ascii="Calibri" w:hAnsi="Calibri" w:cs="Calibri"/>
          <w:sz w:val="22"/>
          <w:szCs w:val="22"/>
        </w:rPr>
        <w:t>fixant le statut de</w:t>
      </w:r>
      <w:r w:rsidR="00AA762D">
        <w:rPr>
          <w:rFonts w:ascii="Calibri" w:hAnsi="Calibri" w:cs="Calibri"/>
          <w:sz w:val="22"/>
          <w:szCs w:val="22"/>
        </w:rPr>
        <w:t xml:space="preserve">s membres du personnel. </w:t>
      </w:r>
      <w:r>
        <w:rPr>
          <w:rFonts w:ascii="Calibri" w:hAnsi="Calibri" w:cs="Calibri"/>
          <w:sz w:val="22"/>
          <w:szCs w:val="22"/>
        </w:rPr>
        <w:t xml:space="preserve"> </w:t>
      </w:r>
      <w:r w:rsidR="002512A2">
        <w:rPr>
          <w:rFonts w:ascii="Calibri" w:hAnsi="Calibri" w:cs="Calibri"/>
          <w:sz w:val="22"/>
          <w:szCs w:val="22"/>
        </w:rPr>
        <w:t>Débuter une carrière en Centre PMS implique</w:t>
      </w:r>
      <w:r w:rsidR="0091462A">
        <w:rPr>
          <w:rFonts w:ascii="Calibri" w:hAnsi="Calibri" w:cs="Calibri"/>
          <w:sz w:val="22"/>
          <w:szCs w:val="22"/>
        </w:rPr>
        <w:t xml:space="preserve"> inévitablement de travailler </w:t>
      </w:r>
      <w:r w:rsidR="0044130D">
        <w:rPr>
          <w:rFonts w:ascii="Calibri" w:hAnsi="Calibri" w:cs="Calibri"/>
          <w:sz w:val="22"/>
          <w:szCs w:val="22"/>
        </w:rPr>
        <w:t xml:space="preserve">sous contrat de remplacement. </w:t>
      </w:r>
    </w:p>
    <w:p w14:paraId="4AC91C35" w14:textId="309DFFD2" w:rsidR="00EB7FF3" w:rsidRDefault="0044130D"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r>
        <w:rPr>
          <w:rFonts w:ascii="Calibri" w:hAnsi="Calibri" w:cs="Calibri"/>
          <w:sz w:val="22"/>
          <w:szCs w:val="22"/>
        </w:rPr>
        <w:t xml:space="preserve">Puisque le Pouvoir Organisateur </w:t>
      </w:r>
      <w:r w:rsidR="00AE05C2">
        <w:rPr>
          <w:rFonts w:ascii="Calibri" w:hAnsi="Calibri" w:cs="Calibri"/>
          <w:sz w:val="22"/>
          <w:szCs w:val="22"/>
        </w:rPr>
        <w:t xml:space="preserve">regroupe huit centres PMS, cela implique </w:t>
      </w:r>
      <w:r w:rsidR="006F31CC">
        <w:rPr>
          <w:rFonts w:ascii="Calibri" w:hAnsi="Calibri" w:cs="Calibri"/>
          <w:sz w:val="22"/>
          <w:szCs w:val="22"/>
        </w:rPr>
        <w:t xml:space="preserve">qu’il est attendu en </w:t>
      </w:r>
      <w:r w:rsidR="00F11238">
        <w:rPr>
          <w:rFonts w:ascii="Calibri" w:hAnsi="Calibri" w:cs="Calibri"/>
          <w:sz w:val="22"/>
          <w:szCs w:val="22"/>
        </w:rPr>
        <w:t>début de carrière que le membre du personnel soit prêt à travailler dans</w:t>
      </w:r>
      <w:r w:rsidR="00B75492">
        <w:rPr>
          <w:rFonts w:ascii="Calibri" w:hAnsi="Calibri" w:cs="Calibri"/>
          <w:sz w:val="22"/>
          <w:szCs w:val="22"/>
        </w:rPr>
        <w:t xml:space="preserve"> les</w:t>
      </w:r>
      <w:r w:rsidR="00F11238">
        <w:rPr>
          <w:rFonts w:ascii="Calibri" w:hAnsi="Calibri" w:cs="Calibri"/>
          <w:sz w:val="22"/>
          <w:szCs w:val="22"/>
        </w:rPr>
        <w:t xml:space="preserve"> différen</w:t>
      </w:r>
      <w:r w:rsidR="007130C1">
        <w:rPr>
          <w:rFonts w:ascii="Calibri" w:hAnsi="Calibri" w:cs="Calibri"/>
          <w:sz w:val="22"/>
          <w:szCs w:val="22"/>
        </w:rPr>
        <w:t>ts centres PMS</w:t>
      </w:r>
      <w:r w:rsidR="00B75492">
        <w:rPr>
          <w:rFonts w:ascii="Calibri" w:hAnsi="Calibri" w:cs="Calibri"/>
          <w:sz w:val="22"/>
          <w:szCs w:val="22"/>
        </w:rPr>
        <w:t xml:space="preserve"> de l’Association</w:t>
      </w:r>
      <w:r w:rsidR="007130C1">
        <w:rPr>
          <w:rFonts w:ascii="Calibri" w:hAnsi="Calibri" w:cs="Calibri"/>
          <w:sz w:val="22"/>
          <w:szCs w:val="22"/>
        </w:rPr>
        <w:t xml:space="preserve">, en fonction des contrats de remplacements qui peuvent être proposés. </w:t>
      </w:r>
    </w:p>
    <w:p w14:paraId="4EDFA65E" w14:textId="77777777" w:rsidR="00601399" w:rsidRDefault="00601399"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p>
    <w:p w14:paraId="378A3F7F" w14:textId="77777777" w:rsidR="00074797" w:rsidRDefault="00074797"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p>
    <w:p w14:paraId="613A4B57" w14:textId="4CF2298A" w:rsidR="00A61698" w:rsidRDefault="0023113F" w:rsidP="002311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r>
        <w:rPr>
          <w:rFonts w:ascii="Calibri" w:hAnsi="Calibri" w:cs="Calibri"/>
          <w:sz w:val="22"/>
          <w:szCs w:val="22"/>
        </w:rPr>
        <w:lastRenderedPageBreak/>
        <w:t xml:space="preserve">Le membre du personnel </w:t>
      </w:r>
      <w:r w:rsidR="00A61698">
        <w:rPr>
          <w:rFonts w:ascii="Calibri" w:hAnsi="Calibri" w:cs="Calibri"/>
          <w:sz w:val="22"/>
          <w:szCs w:val="22"/>
        </w:rPr>
        <w:t xml:space="preserve">travaille sous la responsabilité du directeur du Centre PMS. </w:t>
      </w:r>
      <w:r w:rsidR="00A61698" w:rsidRPr="00613179">
        <w:rPr>
          <w:rFonts w:ascii="Calibri" w:hAnsi="Calibri" w:cs="Calibri"/>
          <w:sz w:val="22"/>
          <w:szCs w:val="22"/>
        </w:rPr>
        <w:t>Le siège du Centre PMS est un des lieux de travail de l’agent PMS.</w:t>
      </w:r>
      <w:r w:rsidR="00A61698">
        <w:rPr>
          <w:rFonts w:ascii="Calibri" w:hAnsi="Calibri" w:cs="Calibri"/>
          <w:sz w:val="22"/>
          <w:szCs w:val="22"/>
        </w:rPr>
        <w:t xml:space="preserve"> </w:t>
      </w:r>
      <w:r w:rsidR="00A61698" w:rsidRPr="00613179">
        <w:rPr>
          <w:rFonts w:ascii="Calibri" w:hAnsi="Calibri" w:cs="Calibri"/>
          <w:sz w:val="22"/>
          <w:szCs w:val="22"/>
        </w:rPr>
        <w:t>L’agent PMS est amené à travailler très souvent dans les écoles partenaires du Centre PMS, ce qui implique de nombreux déplacements.</w:t>
      </w:r>
      <w:r w:rsidR="00C3032A">
        <w:rPr>
          <w:rFonts w:ascii="Calibri" w:hAnsi="Calibri" w:cs="Calibri"/>
          <w:sz w:val="22"/>
          <w:szCs w:val="22"/>
        </w:rPr>
        <w:t xml:space="preserve"> La possession d’une voiture est donc indispensable</w:t>
      </w:r>
      <w:r w:rsidR="00306872">
        <w:rPr>
          <w:rFonts w:ascii="Calibri" w:hAnsi="Calibri" w:cs="Calibri"/>
          <w:sz w:val="22"/>
          <w:szCs w:val="22"/>
        </w:rPr>
        <w:t xml:space="preserve">. Les déplacements du centre aux écoles sont défrayés. </w:t>
      </w:r>
    </w:p>
    <w:p w14:paraId="3192E715" w14:textId="77777777" w:rsidR="0098013D" w:rsidRDefault="0098013D" w:rsidP="002311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p>
    <w:p w14:paraId="06174876" w14:textId="6F314F8B" w:rsidR="0098013D" w:rsidRDefault="0098013D" w:rsidP="002311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r>
        <w:rPr>
          <w:rFonts w:ascii="Calibri" w:hAnsi="Calibri" w:cs="Calibri"/>
          <w:sz w:val="22"/>
          <w:szCs w:val="22"/>
        </w:rPr>
        <w:t xml:space="preserve">Le salaire du membre du personnel sera </w:t>
      </w:r>
      <w:r w:rsidR="008F3C26">
        <w:rPr>
          <w:rFonts w:ascii="Calibri" w:hAnsi="Calibri" w:cs="Calibri"/>
          <w:sz w:val="22"/>
          <w:szCs w:val="22"/>
        </w:rPr>
        <w:t>versé directement par l</w:t>
      </w:r>
      <w:r w:rsidR="00136288">
        <w:rPr>
          <w:rFonts w:ascii="Calibri" w:hAnsi="Calibri" w:cs="Calibri"/>
          <w:sz w:val="22"/>
          <w:szCs w:val="22"/>
        </w:rPr>
        <w:t>’Administration</w:t>
      </w:r>
      <w:r w:rsidR="008F3C26">
        <w:rPr>
          <w:rFonts w:ascii="Calibri" w:hAnsi="Calibri" w:cs="Calibri"/>
          <w:sz w:val="22"/>
          <w:szCs w:val="22"/>
        </w:rPr>
        <w:t xml:space="preserve"> Fédération Wallonie</w:t>
      </w:r>
      <w:r w:rsidR="005F06B2">
        <w:rPr>
          <w:rFonts w:ascii="Calibri" w:hAnsi="Calibri" w:cs="Calibri"/>
          <w:sz w:val="22"/>
          <w:szCs w:val="22"/>
        </w:rPr>
        <w:t>-</w:t>
      </w:r>
      <w:r w:rsidR="008F3C26">
        <w:rPr>
          <w:rFonts w:ascii="Calibri" w:hAnsi="Calibri" w:cs="Calibri"/>
          <w:sz w:val="22"/>
          <w:szCs w:val="22"/>
        </w:rPr>
        <w:t xml:space="preserve">Bruxelles. </w:t>
      </w:r>
      <w:r w:rsidR="00136288">
        <w:rPr>
          <w:rFonts w:ascii="Calibri" w:hAnsi="Calibri" w:cs="Calibri"/>
          <w:sz w:val="22"/>
          <w:szCs w:val="22"/>
        </w:rPr>
        <w:t>C’est cette dernière instance qui est responsable de déterminer la reconnaissance des années d’anciennetés</w:t>
      </w:r>
      <w:r w:rsidR="00F30AD3">
        <w:rPr>
          <w:rFonts w:ascii="Calibri" w:hAnsi="Calibri" w:cs="Calibri"/>
          <w:sz w:val="22"/>
          <w:szCs w:val="22"/>
        </w:rPr>
        <w:t xml:space="preserve">. </w:t>
      </w:r>
      <w:r w:rsidR="00D06ED8">
        <w:rPr>
          <w:rFonts w:ascii="Calibri" w:hAnsi="Calibri" w:cs="Calibri"/>
          <w:sz w:val="22"/>
          <w:szCs w:val="22"/>
        </w:rPr>
        <w:t>L’Association des Centres PMS du Brabant Wallon n’a aucun pouvoir à cet égard</w:t>
      </w:r>
      <w:r w:rsidR="001C521E">
        <w:rPr>
          <w:rFonts w:ascii="Calibri" w:hAnsi="Calibri" w:cs="Calibri"/>
          <w:sz w:val="22"/>
          <w:szCs w:val="22"/>
        </w:rPr>
        <w:t>.</w:t>
      </w:r>
    </w:p>
    <w:p w14:paraId="14692BBD" w14:textId="77777777" w:rsidR="00A61698" w:rsidRDefault="00A61698" w:rsidP="00A61698">
      <w:pPr>
        <w:tabs>
          <w:tab w:val="left" w:pos="948"/>
        </w:tabs>
        <w:jc w:val="both"/>
        <w:rPr>
          <w:rFonts w:ascii="Calibri" w:hAnsi="Calibri" w:cs="Calibri"/>
          <w:strike/>
          <w:sz w:val="22"/>
          <w:szCs w:val="22"/>
          <w:u w:val="single"/>
        </w:rPr>
      </w:pPr>
    </w:p>
    <w:p w14:paraId="21BFB10D" w14:textId="50466F45" w:rsidR="00A61698" w:rsidRDefault="00A61698" w:rsidP="00A61698">
      <w:pPr>
        <w:tabs>
          <w:tab w:val="left" w:pos="948"/>
        </w:tabs>
        <w:jc w:val="both"/>
        <w:rPr>
          <w:rFonts w:ascii="Calibri" w:hAnsi="Calibri" w:cs="Calibri"/>
          <w:sz w:val="22"/>
          <w:szCs w:val="22"/>
        </w:rPr>
      </w:pPr>
      <w:r w:rsidRPr="00613179">
        <w:rPr>
          <w:rFonts w:ascii="Calibri" w:hAnsi="Calibri" w:cs="Calibri"/>
          <w:sz w:val="22"/>
          <w:szCs w:val="22"/>
        </w:rPr>
        <w:t>En référence aux statuts des membres du personnel des Centres PMS libres, l</w:t>
      </w:r>
      <w:r w:rsidR="001C1C58">
        <w:rPr>
          <w:rFonts w:ascii="Calibri" w:hAnsi="Calibri" w:cs="Calibri"/>
          <w:sz w:val="22"/>
          <w:szCs w:val="22"/>
        </w:rPr>
        <w:t>’</w:t>
      </w:r>
      <w:r w:rsidRPr="00613179">
        <w:rPr>
          <w:rFonts w:ascii="Calibri" w:hAnsi="Calibri" w:cs="Calibri"/>
          <w:sz w:val="22"/>
          <w:szCs w:val="22"/>
        </w:rPr>
        <w:t>APP</w:t>
      </w:r>
      <w:r w:rsidR="001C1C58">
        <w:rPr>
          <w:rFonts w:ascii="Calibri" w:hAnsi="Calibri" w:cs="Calibri"/>
          <w:sz w:val="22"/>
          <w:szCs w:val="22"/>
        </w:rPr>
        <w:t>/CPP</w:t>
      </w:r>
      <w:r w:rsidRPr="00613179">
        <w:rPr>
          <w:rFonts w:ascii="Calibri" w:hAnsi="Calibri" w:cs="Calibri"/>
          <w:sz w:val="22"/>
          <w:szCs w:val="22"/>
        </w:rPr>
        <w:t xml:space="preserve"> ne peut user de manière directe ou indirecte de sa mission à des fins de pratique professionnelle privée.  </w:t>
      </w:r>
    </w:p>
    <w:p w14:paraId="4B3C2AEB" w14:textId="77777777" w:rsidR="00F56065" w:rsidRDefault="00F56065" w:rsidP="00A61698">
      <w:pPr>
        <w:tabs>
          <w:tab w:val="left" w:pos="948"/>
        </w:tabs>
        <w:jc w:val="both"/>
        <w:rPr>
          <w:rFonts w:ascii="Calibri" w:hAnsi="Calibri" w:cs="Calibri"/>
          <w:sz w:val="22"/>
          <w:szCs w:val="22"/>
        </w:rPr>
      </w:pPr>
    </w:p>
    <w:p w14:paraId="6EF46B72" w14:textId="77777777" w:rsidR="00F56065" w:rsidRPr="00613179" w:rsidRDefault="00F56065" w:rsidP="00A61698">
      <w:pPr>
        <w:tabs>
          <w:tab w:val="left" w:pos="948"/>
        </w:tabs>
        <w:jc w:val="both"/>
        <w:rPr>
          <w:rFonts w:ascii="Calibri" w:hAnsi="Calibri" w:cs="Calibri"/>
          <w:sz w:val="22"/>
          <w:szCs w:val="22"/>
        </w:rPr>
      </w:pPr>
    </w:p>
    <w:p w14:paraId="042D9D87" w14:textId="3301E240" w:rsidR="00A61698" w:rsidRPr="006A781C" w:rsidRDefault="00A61698" w:rsidP="006A781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b/>
          <w:color w:val="0070C0"/>
          <w:sz w:val="32"/>
          <w:szCs w:val="28"/>
        </w:rPr>
      </w:pPr>
      <w:r w:rsidRPr="00A61698">
        <w:rPr>
          <w:rFonts w:ascii="Calibri" w:hAnsi="Calibri" w:cs="Calibri"/>
          <w:b/>
          <w:color w:val="0070C0"/>
          <w:sz w:val="32"/>
          <w:szCs w:val="28"/>
        </w:rPr>
        <w:t>Profil</w:t>
      </w:r>
      <w:r>
        <w:rPr>
          <w:rFonts w:ascii="Calibri" w:hAnsi="Calibri" w:cs="Calibri"/>
          <w:b/>
          <w:color w:val="0070C0"/>
          <w:sz w:val="32"/>
          <w:szCs w:val="28"/>
        </w:rPr>
        <w:t xml:space="preserve"> recherché</w:t>
      </w:r>
    </w:p>
    <w:p w14:paraId="6500F8F1" w14:textId="69F6B393" w:rsidR="00A61698" w:rsidRPr="00A420EF" w:rsidRDefault="001C1C5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Bachelier d’assistant </w:t>
      </w:r>
      <w:r w:rsidR="00A91557">
        <w:rPr>
          <w:rFonts w:ascii="Calibri" w:hAnsi="Calibri" w:cs="Calibri"/>
          <w:color w:val="000000"/>
          <w:sz w:val="22"/>
          <w:szCs w:val="22"/>
        </w:rPr>
        <w:t>social</w:t>
      </w:r>
    </w:p>
    <w:p w14:paraId="1472EE5C" w14:textId="77777777" w:rsidR="008D49C9" w:rsidRPr="00A420EF" w:rsidRDefault="008D49C9"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sz w:val="22"/>
          <w:szCs w:val="22"/>
        </w:rPr>
      </w:pPr>
    </w:p>
    <w:p w14:paraId="7603BE5A" w14:textId="77777777" w:rsidR="00A61698"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sz w:val="22"/>
          <w:szCs w:val="22"/>
        </w:rPr>
      </w:pPr>
      <w:r w:rsidRPr="00A420EF">
        <w:rPr>
          <w:rFonts w:ascii="Calibri" w:hAnsi="Calibri" w:cs="Calibri"/>
          <w:color w:val="000000"/>
          <w:sz w:val="22"/>
          <w:szCs w:val="22"/>
        </w:rPr>
        <w:t xml:space="preserve">Au-delà de l’expérience et des compétences professionnelles nécessaires pour cette fonction, ce poste requiert spécifiquement : </w:t>
      </w:r>
    </w:p>
    <w:p w14:paraId="08AA872C" w14:textId="77777777" w:rsidR="00A61698" w:rsidRPr="00A420EF"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sz w:val="22"/>
          <w:szCs w:val="22"/>
        </w:rPr>
      </w:pPr>
    </w:p>
    <w:p w14:paraId="34F1C39D" w14:textId="5888C57C" w:rsidR="00A279BF" w:rsidRDefault="00601399" w:rsidP="00A279BF">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Calibri" w:hAnsi="Calibri" w:cs="Calibri"/>
          <w:color w:val="000000"/>
          <w:sz w:val="22"/>
          <w:szCs w:val="22"/>
        </w:rPr>
      </w:pPr>
      <w:r w:rsidRPr="00A420EF">
        <w:rPr>
          <w:rFonts w:ascii="Calibri" w:hAnsi="Calibri" w:cs="Calibri"/>
          <w:color w:val="000000"/>
          <w:sz w:val="22"/>
          <w:szCs w:val="22"/>
        </w:rPr>
        <w:t>Des</w:t>
      </w:r>
      <w:r w:rsidR="00A61698" w:rsidRPr="00A420EF">
        <w:rPr>
          <w:rFonts w:ascii="Calibri" w:hAnsi="Calibri" w:cs="Calibri"/>
          <w:color w:val="000000"/>
          <w:sz w:val="22"/>
          <w:szCs w:val="22"/>
        </w:rPr>
        <w:t xml:space="preserve"> capacités d’écoute, d’analyse, d’initiative et </w:t>
      </w:r>
      <w:r w:rsidR="00A279BF" w:rsidRPr="00A420EF">
        <w:rPr>
          <w:rFonts w:ascii="Calibri" w:hAnsi="Calibri" w:cs="Calibri"/>
          <w:color w:val="000000"/>
          <w:sz w:val="22"/>
          <w:szCs w:val="22"/>
        </w:rPr>
        <w:t>d’organisation ;</w:t>
      </w:r>
    </w:p>
    <w:p w14:paraId="3BA0B53A" w14:textId="1C05C7FF" w:rsidR="00A61698" w:rsidRPr="00A279BF" w:rsidRDefault="00601399" w:rsidP="00A279BF">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Calibri" w:hAnsi="Calibri" w:cs="Calibri"/>
          <w:color w:val="000000"/>
          <w:sz w:val="22"/>
          <w:szCs w:val="22"/>
        </w:rPr>
      </w:pPr>
      <w:r w:rsidRPr="00A279BF">
        <w:rPr>
          <w:rFonts w:ascii="Calibri" w:hAnsi="Calibri" w:cs="Calibri"/>
          <w:color w:val="000000"/>
          <w:sz w:val="22"/>
          <w:szCs w:val="22"/>
        </w:rPr>
        <w:t>Le</w:t>
      </w:r>
      <w:r w:rsidR="00A61698" w:rsidRPr="00A279BF">
        <w:rPr>
          <w:rFonts w:ascii="Calibri" w:hAnsi="Calibri" w:cs="Calibri"/>
          <w:color w:val="000000"/>
          <w:sz w:val="22"/>
          <w:szCs w:val="22"/>
        </w:rPr>
        <w:t xml:space="preserve"> développement de relations positives entre les personnes, dans un climat de confiance </w:t>
      </w:r>
      <w:r w:rsidR="00A279BF" w:rsidRPr="00A279BF">
        <w:rPr>
          <w:rFonts w:ascii="Calibri" w:hAnsi="Calibri" w:cs="Calibri"/>
          <w:color w:val="000000"/>
          <w:sz w:val="22"/>
          <w:szCs w:val="22"/>
        </w:rPr>
        <w:t>réciproque ;</w:t>
      </w:r>
    </w:p>
    <w:p w14:paraId="1F5555A7" w14:textId="49B7A016" w:rsidR="00A61698" w:rsidRPr="00A420EF" w:rsidRDefault="00601399" w:rsidP="00A61698">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Calibri" w:hAnsi="Calibri" w:cs="Calibri"/>
          <w:color w:val="000000"/>
          <w:sz w:val="22"/>
          <w:szCs w:val="22"/>
        </w:rPr>
      </w:pPr>
      <w:r w:rsidRPr="00A420EF">
        <w:rPr>
          <w:rFonts w:ascii="Calibri" w:hAnsi="Calibri" w:cs="Calibri"/>
          <w:color w:val="000000"/>
          <w:sz w:val="22"/>
          <w:szCs w:val="22"/>
        </w:rPr>
        <w:t>Des</w:t>
      </w:r>
      <w:r w:rsidR="00A61698" w:rsidRPr="00A420EF">
        <w:rPr>
          <w:rFonts w:ascii="Calibri" w:hAnsi="Calibri" w:cs="Calibri"/>
          <w:color w:val="000000"/>
          <w:sz w:val="22"/>
          <w:szCs w:val="22"/>
        </w:rPr>
        <w:t xml:space="preserve"> qualités relationnelles et communicationnelles, tant en interne qu’en </w:t>
      </w:r>
      <w:r w:rsidR="00A279BF" w:rsidRPr="00A420EF">
        <w:rPr>
          <w:rFonts w:ascii="Calibri" w:hAnsi="Calibri" w:cs="Calibri"/>
          <w:color w:val="000000"/>
          <w:sz w:val="22"/>
          <w:szCs w:val="22"/>
        </w:rPr>
        <w:t>externe ;</w:t>
      </w:r>
    </w:p>
    <w:p w14:paraId="27C3AA81" w14:textId="2664DE9B" w:rsidR="00A61698" w:rsidRPr="004933CC" w:rsidRDefault="00601399" w:rsidP="00A61698">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Calibri" w:hAnsi="Calibri" w:cs="Calibri"/>
          <w:color w:val="000000"/>
          <w:sz w:val="22"/>
          <w:szCs w:val="22"/>
        </w:rPr>
      </w:pPr>
      <w:r w:rsidRPr="00A420EF">
        <w:rPr>
          <w:rFonts w:ascii="Calibri" w:hAnsi="Calibri" w:cs="Calibri"/>
          <w:color w:val="000000"/>
          <w:sz w:val="22"/>
          <w:szCs w:val="22"/>
        </w:rPr>
        <w:t>Le</w:t>
      </w:r>
      <w:r w:rsidR="00A61698" w:rsidRPr="00A420EF">
        <w:rPr>
          <w:rFonts w:ascii="Calibri" w:hAnsi="Calibri" w:cs="Calibri"/>
          <w:color w:val="000000"/>
          <w:sz w:val="22"/>
          <w:szCs w:val="22"/>
        </w:rPr>
        <w:t xml:space="preserve"> souci de respecter la réglementation en vigueur dans les centres PMS. </w:t>
      </w:r>
    </w:p>
    <w:p w14:paraId="256B5615" w14:textId="77777777" w:rsidR="00A61698" w:rsidRDefault="00A61698" w:rsidP="00A61698">
      <w:pPr>
        <w:pStyle w:val="Retraitcorpsdetexte"/>
        <w:ind w:left="0"/>
        <w:jc w:val="both"/>
        <w:rPr>
          <w:rFonts w:ascii="Calibri" w:hAnsi="Calibri" w:cs="Calibri"/>
          <w:sz w:val="22"/>
          <w:szCs w:val="22"/>
        </w:rPr>
      </w:pPr>
    </w:p>
    <w:p w14:paraId="21D21E86" w14:textId="77777777" w:rsidR="00A61698" w:rsidRPr="00E62E9E" w:rsidRDefault="00A61698" w:rsidP="00A61698">
      <w:pPr>
        <w:jc w:val="center"/>
        <w:rPr>
          <w:rFonts w:ascii="Calibri" w:hAnsi="Calibri" w:cs="Calibri"/>
          <w:b/>
          <w:color w:val="0070C0"/>
          <w:sz w:val="32"/>
          <w:szCs w:val="28"/>
        </w:rPr>
      </w:pPr>
      <w:r w:rsidRPr="00E62E9E">
        <w:rPr>
          <w:rFonts w:ascii="Calibri" w:hAnsi="Calibri" w:cs="Calibri"/>
          <w:b/>
          <w:color w:val="0070C0"/>
          <w:sz w:val="32"/>
          <w:szCs w:val="28"/>
        </w:rPr>
        <w:t>Mission principale commune à tous les agents PMS</w:t>
      </w:r>
    </w:p>
    <w:p w14:paraId="14E9CBAE" w14:textId="77777777" w:rsidR="00A61698" w:rsidRDefault="00A61698" w:rsidP="00A61698">
      <w:pPr>
        <w:autoSpaceDE w:val="0"/>
        <w:autoSpaceDN w:val="0"/>
        <w:adjustRightInd w:val="0"/>
        <w:jc w:val="both"/>
        <w:rPr>
          <w:rFonts w:ascii="MyriadPro-Regular" w:hAnsi="MyriadPro-Regular" w:cs="MyriadPro-Regular"/>
        </w:rPr>
      </w:pPr>
    </w:p>
    <w:p w14:paraId="6837933F" w14:textId="77777777" w:rsidR="00A61698" w:rsidRPr="00613179" w:rsidRDefault="00A61698" w:rsidP="00A61698">
      <w:pPr>
        <w:autoSpaceDE w:val="0"/>
        <w:autoSpaceDN w:val="0"/>
        <w:adjustRightInd w:val="0"/>
        <w:jc w:val="both"/>
        <w:rPr>
          <w:rFonts w:ascii="Calibri" w:hAnsi="Calibri" w:cs="Calibri"/>
          <w:sz w:val="22"/>
          <w:szCs w:val="22"/>
        </w:rPr>
      </w:pPr>
      <w:r w:rsidRPr="00613179">
        <w:rPr>
          <w:rFonts w:ascii="Calibri" w:hAnsi="Calibri" w:cs="Calibri"/>
          <w:sz w:val="22"/>
          <w:szCs w:val="22"/>
        </w:rPr>
        <w:t>L’agent PMS veille au bien-être et au développement optimal de l’élève sur le plan social, psychologique, médical et paramédical, tout au long de son parcours scolaire.</w:t>
      </w:r>
    </w:p>
    <w:p w14:paraId="3718CB34" w14:textId="77777777" w:rsidR="00A61698" w:rsidRPr="00613179" w:rsidRDefault="00A61698" w:rsidP="00A61698">
      <w:pPr>
        <w:autoSpaceDE w:val="0"/>
        <w:autoSpaceDN w:val="0"/>
        <w:adjustRightInd w:val="0"/>
        <w:jc w:val="both"/>
        <w:rPr>
          <w:rFonts w:ascii="Calibri" w:hAnsi="Calibri" w:cs="Calibri"/>
          <w:sz w:val="12"/>
          <w:szCs w:val="12"/>
        </w:rPr>
      </w:pPr>
    </w:p>
    <w:p w14:paraId="4D385245" w14:textId="77777777" w:rsidR="00A61698" w:rsidRPr="00613179" w:rsidRDefault="00A61698" w:rsidP="00A61698">
      <w:pPr>
        <w:autoSpaceDE w:val="0"/>
        <w:autoSpaceDN w:val="0"/>
        <w:adjustRightInd w:val="0"/>
        <w:jc w:val="both"/>
        <w:rPr>
          <w:rFonts w:ascii="Calibri" w:hAnsi="Calibri" w:cs="Calibri"/>
          <w:sz w:val="22"/>
          <w:szCs w:val="22"/>
        </w:rPr>
      </w:pPr>
      <w:r w:rsidRPr="00613179">
        <w:rPr>
          <w:rFonts w:ascii="Calibri" w:hAnsi="Calibri" w:cs="Calibri"/>
          <w:sz w:val="22"/>
          <w:szCs w:val="22"/>
        </w:rPr>
        <w:t>En outre, l’agent PMS participe à la mise en œuvre des missions du Centre PMS telles que prévues légalement, ainsi qu’à la mise en œuvre du projet du PO et du projet de Centre.</w:t>
      </w:r>
    </w:p>
    <w:p w14:paraId="4A2A892C" w14:textId="77777777" w:rsidR="00A61698" w:rsidRDefault="00A61698" w:rsidP="00A61698">
      <w:pPr>
        <w:autoSpaceDE w:val="0"/>
        <w:autoSpaceDN w:val="0"/>
        <w:adjustRightInd w:val="0"/>
        <w:jc w:val="both"/>
        <w:rPr>
          <w:rFonts w:ascii="MyriadPro-Regular" w:hAnsi="MyriadPro-Regular" w:cs="MyriadPro-Regular"/>
        </w:rPr>
      </w:pPr>
    </w:p>
    <w:p w14:paraId="5CDD4702" w14:textId="77777777" w:rsidR="00A61698" w:rsidRPr="00E62E9E" w:rsidRDefault="00A61698" w:rsidP="00A61698">
      <w:pPr>
        <w:jc w:val="center"/>
        <w:rPr>
          <w:rFonts w:ascii="Calibri" w:hAnsi="Calibri" w:cs="Calibri"/>
          <w:b/>
          <w:color w:val="0070C0"/>
          <w:sz w:val="32"/>
          <w:szCs w:val="28"/>
        </w:rPr>
      </w:pPr>
      <w:r w:rsidRPr="00E62E9E">
        <w:rPr>
          <w:rFonts w:ascii="Calibri" w:hAnsi="Calibri" w:cs="Calibri"/>
          <w:b/>
          <w:color w:val="0070C0"/>
          <w:sz w:val="32"/>
          <w:szCs w:val="28"/>
        </w:rPr>
        <w:t>Activités principales communes à tous les agents PMS</w:t>
      </w:r>
    </w:p>
    <w:p w14:paraId="2FF9F264" w14:textId="77777777" w:rsidR="00A61698" w:rsidRPr="00613179" w:rsidRDefault="00A61698" w:rsidP="00A61698">
      <w:pPr>
        <w:jc w:val="both"/>
        <w:rPr>
          <w:rFonts w:ascii="Calibri" w:hAnsi="Calibri" w:cs="Calibri"/>
          <w:bCs/>
          <w:sz w:val="22"/>
          <w:szCs w:val="22"/>
        </w:rPr>
      </w:pPr>
    </w:p>
    <w:p w14:paraId="22D4B7ED" w14:textId="77777777" w:rsidR="00A61698" w:rsidRPr="00613179" w:rsidRDefault="00A61698" w:rsidP="00A61698">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z w:val="22"/>
          <w:szCs w:val="22"/>
        </w:rPr>
      </w:pPr>
      <w:r w:rsidRPr="00613179">
        <w:rPr>
          <w:rFonts w:ascii="Calibri" w:hAnsi="Calibri" w:cs="Calibri"/>
          <w:sz w:val="22"/>
          <w:szCs w:val="22"/>
        </w:rPr>
        <w:t>Repérage des besoins et des ressources de l’élève et de son entourage familial</w:t>
      </w:r>
    </w:p>
    <w:p w14:paraId="55A0D185" w14:textId="77777777" w:rsidR="00A61698" w:rsidRPr="00613179" w:rsidRDefault="00A61698" w:rsidP="00A61698">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z w:val="22"/>
          <w:szCs w:val="22"/>
        </w:rPr>
      </w:pPr>
      <w:r w:rsidRPr="00613179">
        <w:rPr>
          <w:rFonts w:ascii="Calibri" w:hAnsi="Calibri" w:cs="Calibri"/>
          <w:sz w:val="22"/>
          <w:szCs w:val="22"/>
        </w:rPr>
        <w:t>Guidance et accompagnement de l’élève</w:t>
      </w:r>
    </w:p>
    <w:p w14:paraId="1592ADAA" w14:textId="77777777" w:rsidR="00A61698" w:rsidRPr="00613179" w:rsidRDefault="00A61698" w:rsidP="00A61698">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z w:val="22"/>
          <w:szCs w:val="22"/>
        </w:rPr>
      </w:pPr>
      <w:r w:rsidRPr="00613179">
        <w:rPr>
          <w:rFonts w:ascii="Calibri" w:hAnsi="Calibri" w:cs="Calibri"/>
          <w:sz w:val="22"/>
          <w:szCs w:val="22"/>
        </w:rPr>
        <w:t>Soutien à la parentalité</w:t>
      </w:r>
    </w:p>
    <w:p w14:paraId="371D1E23" w14:textId="77777777" w:rsidR="00A61698" w:rsidRPr="00613179" w:rsidRDefault="00A61698" w:rsidP="00A61698">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z w:val="22"/>
          <w:szCs w:val="22"/>
        </w:rPr>
      </w:pPr>
      <w:r w:rsidRPr="00613179">
        <w:rPr>
          <w:rFonts w:ascii="Calibri" w:hAnsi="Calibri" w:cs="Calibri"/>
          <w:sz w:val="22"/>
          <w:szCs w:val="22"/>
        </w:rPr>
        <w:t>Interface entre le milieu familial, scolaire et extérieur</w:t>
      </w:r>
    </w:p>
    <w:p w14:paraId="7319F436" w14:textId="77777777" w:rsidR="00A61698" w:rsidRPr="00613179" w:rsidRDefault="00A61698" w:rsidP="00A61698">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z w:val="22"/>
          <w:szCs w:val="22"/>
        </w:rPr>
      </w:pPr>
      <w:r w:rsidRPr="00613179">
        <w:rPr>
          <w:rFonts w:ascii="Calibri" w:hAnsi="Calibri" w:cs="Calibri"/>
          <w:sz w:val="22"/>
          <w:szCs w:val="22"/>
        </w:rPr>
        <w:t xml:space="preserve">Apport </w:t>
      </w:r>
      <w:r>
        <w:rPr>
          <w:rFonts w:ascii="Calibri" w:hAnsi="Calibri" w:cs="Calibri"/>
          <w:sz w:val="22"/>
          <w:szCs w:val="22"/>
        </w:rPr>
        <w:t xml:space="preserve">dans le </w:t>
      </w:r>
      <w:r w:rsidRPr="00613179">
        <w:rPr>
          <w:rFonts w:ascii="Calibri" w:hAnsi="Calibri" w:cs="Calibri"/>
          <w:sz w:val="22"/>
          <w:szCs w:val="22"/>
        </w:rPr>
        <w:t>travail en équipe</w:t>
      </w:r>
      <w:r>
        <w:rPr>
          <w:rFonts w:ascii="Calibri" w:hAnsi="Calibri" w:cs="Calibri"/>
          <w:sz w:val="22"/>
          <w:szCs w:val="22"/>
        </w:rPr>
        <w:t xml:space="preserve"> et en sous-équipe</w:t>
      </w:r>
    </w:p>
    <w:p w14:paraId="45BAB11B" w14:textId="77777777" w:rsidR="00A61698" w:rsidRPr="00613179" w:rsidRDefault="00A61698" w:rsidP="00A61698">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z w:val="22"/>
          <w:szCs w:val="22"/>
        </w:rPr>
      </w:pPr>
      <w:r w:rsidRPr="00613179">
        <w:rPr>
          <w:rFonts w:ascii="Calibri" w:hAnsi="Calibri" w:cs="Calibri"/>
          <w:sz w:val="22"/>
          <w:szCs w:val="22"/>
        </w:rPr>
        <w:t>Soutien et/ou mise en place d’actions de prévention</w:t>
      </w:r>
    </w:p>
    <w:p w14:paraId="26292B75" w14:textId="77777777" w:rsidR="00A61698" w:rsidRPr="00613179" w:rsidRDefault="00A61698" w:rsidP="00A61698">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z w:val="22"/>
          <w:szCs w:val="22"/>
        </w:rPr>
      </w:pPr>
      <w:r w:rsidRPr="00613179">
        <w:rPr>
          <w:rFonts w:ascii="Calibri" w:hAnsi="Calibri" w:cs="Calibri"/>
          <w:sz w:val="22"/>
          <w:szCs w:val="22"/>
        </w:rPr>
        <w:t>Mise en place d’actions d’éducation aux choix et d’orientation</w:t>
      </w:r>
    </w:p>
    <w:p w14:paraId="1474E865" w14:textId="77777777" w:rsidR="00A61698" w:rsidRPr="00613179" w:rsidRDefault="00A61698" w:rsidP="00A61698">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613179">
        <w:rPr>
          <w:rFonts w:ascii="Calibri" w:hAnsi="Calibri" w:cs="Calibri"/>
          <w:sz w:val="22"/>
          <w:szCs w:val="22"/>
        </w:rPr>
        <w:t xml:space="preserve">Collaboration avec les équipes éducatives </w:t>
      </w:r>
    </w:p>
    <w:p w14:paraId="640429B4" w14:textId="77777777" w:rsidR="00A61698" w:rsidRPr="0049106B" w:rsidRDefault="00A61698" w:rsidP="00A61698">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z w:val="22"/>
          <w:szCs w:val="22"/>
        </w:rPr>
      </w:pPr>
      <w:r w:rsidRPr="00613179">
        <w:rPr>
          <w:rFonts w:ascii="Calibri" w:hAnsi="Calibri" w:cs="Calibri"/>
          <w:sz w:val="22"/>
          <w:szCs w:val="22"/>
        </w:rPr>
        <w:t>Suivi administratif des dossiers</w:t>
      </w:r>
    </w:p>
    <w:p w14:paraId="0EC0D561" w14:textId="77777777" w:rsidR="00A61698" w:rsidRPr="00613179" w:rsidRDefault="00A61698" w:rsidP="00A61698">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z w:val="22"/>
          <w:szCs w:val="22"/>
        </w:rPr>
      </w:pPr>
      <w:r>
        <w:rPr>
          <w:rFonts w:ascii="Calibri" w:hAnsi="Calibri" w:cs="Calibri"/>
          <w:sz w:val="22"/>
          <w:szCs w:val="22"/>
        </w:rPr>
        <w:t>P</w:t>
      </w:r>
      <w:r w:rsidRPr="00613179">
        <w:rPr>
          <w:rFonts w:ascii="Calibri" w:hAnsi="Calibri" w:cs="Calibri"/>
          <w:sz w:val="22"/>
          <w:szCs w:val="22"/>
        </w:rPr>
        <w:t>articipation à la gestion de la vie journalière du Centre</w:t>
      </w:r>
    </w:p>
    <w:p w14:paraId="5F2CA9AA" w14:textId="77777777" w:rsidR="00A61698" w:rsidRPr="00613179" w:rsidRDefault="00A61698" w:rsidP="00A61698">
      <w:pPr>
        <w:jc w:val="both"/>
        <w:rPr>
          <w:rFonts w:ascii="Calibri" w:hAnsi="Calibri" w:cs="Calibri"/>
          <w:bCs/>
          <w:sz w:val="22"/>
          <w:szCs w:val="22"/>
        </w:rPr>
      </w:pPr>
    </w:p>
    <w:p w14:paraId="4F75CBA1" w14:textId="77777777" w:rsidR="00A61698" w:rsidRPr="00E62E9E" w:rsidRDefault="00A61698" w:rsidP="00A61698">
      <w:pPr>
        <w:jc w:val="center"/>
        <w:rPr>
          <w:rFonts w:ascii="Calibri" w:hAnsi="Calibri" w:cs="Calibri"/>
          <w:b/>
          <w:color w:val="0070C0"/>
          <w:sz w:val="32"/>
          <w:szCs w:val="28"/>
        </w:rPr>
      </w:pPr>
      <w:r w:rsidRPr="00E62E9E">
        <w:rPr>
          <w:rFonts w:ascii="Calibri" w:hAnsi="Calibri" w:cs="Calibri"/>
          <w:b/>
          <w:color w:val="0070C0"/>
          <w:sz w:val="32"/>
          <w:szCs w:val="28"/>
        </w:rPr>
        <w:t>Référentiel de compétences des agents PMS</w:t>
      </w:r>
    </w:p>
    <w:p w14:paraId="7511B667" w14:textId="77777777" w:rsidR="00A61698" w:rsidRPr="00613179" w:rsidRDefault="00A61698" w:rsidP="00A61698">
      <w:pPr>
        <w:jc w:val="both"/>
        <w:rPr>
          <w:rFonts w:ascii="Calibri" w:hAnsi="Calibri" w:cs="Calibri"/>
          <w:bCs/>
          <w:sz w:val="22"/>
          <w:szCs w:val="22"/>
        </w:rPr>
      </w:pPr>
    </w:p>
    <w:p w14:paraId="438F823B" w14:textId="77777777" w:rsidR="00A61698" w:rsidRDefault="00A61698" w:rsidP="00A61698">
      <w:pPr>
        <w:jc w:val="both"/>
        <w:rPr>
          <w:rFonts w:ascii="Calibri" w:hAnsi="Calibri" w:cs="Calibri"/>
          <w:sz w:val="22"/>
          <w:szCs w:val="22"/>
        </w:rPr>
      </w:pPr>
      <w:r w:rsidRPr="00842D00">
        <w:rPr>
          <w:rFonts w:ascii="Calibri" w:hAnsi="Calibri" w:cs="Calibri"/>
          <w:b/>
          <w:sz w:val="22"/>
          <w:szCs w:val="22"/>
        </w:rPr>
        <w:t>a) Savoir</w:t>
      </w:r>
      <w:r w:rsidRPr="00613179">
        <w:rPr>
          <w:rFonts w:ascii="Calibri" w:hAnsi="Calibri" w:cs="Calibri"/>
          <w:sz w:val="22"/>
          <w:szCs w:val="22"/>
        </w:rPr>
        <w:t> : « </w:t>
      </w:r>
      <w:r w:rsidRPr="00842D00">
        <w:rPr>
          <w:rFonts w:ascii="Calibri" w:hAnsi="Calibri" w:cs="Calibri"/>
          <w:i/>
          <w:sz w:val="22"/>
          <w:szCs w:val="22"/>
        </w:rPr>
        <w:t>Ensemble des connaissances d'une personne, acquises par l'étude, par l'observation, par l'apprentissage et/ou par l'expérience</w:t>
      </w:r>
      <w:r w:rsidRPr="00613179">
        <w:rPr>
          <w:rFonts w:ascii="Calibri" w:hAnsi="Calibri" w:cs="Calibri"/>
          <w:sz w:val="22"/>
          <w:szCs w:val="22"/>
        </w:rPr>
        <w:t> »</w:t>
      </w:r>
    </w:p>
    <w:p w14:paraId="7383F22A" w14:textId="77777777" w:rsidR="00A61698" w:rsidRPr="007474DC" w:rsidRDefault="00A61698" w:rsidP="00A61698">
      <w:pPr>
        <w:ind w:left="360"/>
        <w:jc w:val="both"/>
        <w:rPr>
          <w:rFonts w:ascii="Calibri" w:hAnsi="Calibri" w:cs="Calibri"/>
          <w:sz w:val="16"/>
          <w:szCs w:val="16"/>
        </w:rPr>
      </w:pPr>
    </w:p>
    <w:p w14:paraId="27EE2235" w14:textId="77777777" w:rsidR="00A61698" w:rsidRPr="006013EC"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Connaissances de ce qu’est un Centre PMS</w:t>
      </w:r>
    </w:p>
    <w:p w14:paraId="75A302EC" w14:textId="77777777" w:rsidR="00A61698" w:rsidRPr="00415BFB"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lastRenderedPageBreak/>
        <w:t>Connaissances législatives sur le PMS</w:t>
      </w:r>
    </w:p>
    <w:p w14:paraId="09B4165E" w14:textId="77777777" w:rsidR="00A61698"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Connaissances du développement des enfants</w:t>
      </w:r>
      <w:r w:rsidRPr="00EA5F6A">
        <w:rPr>
          <w:rFonts w:ascii="Calibri" w:hAnsi="Calibri" w:cs="Calibri"/>
          <w:sz w:val="22"/>
          <w:szCs w:val="22"/>
        </w:rPr>
        <w:t xml:space="preserve">, de leurs </w:t>
      </w:r>
      <w:r>
        <w:rPr>
          <w:rFonts w:ascii="Calibri" w:hAnsi="Calibri" w:cs="Calibri"/>
          <w:sz w:val="22"/>
          <w:szCs w:val="22"/>
        </w:rPr>
        <w:t>difficultés/troubles</w:t>
      </w:r>
      <w:r w:rsidRPr="00EA5F6A">
        <w:rPr>
          <w:rFonts w:ascii="Calibri" w:hAnsi="Calibri" w:cs="Calibri"/>
          <w:sz w:val="22"/>
          <w:szCs w:val="22"/>
        </w:rPr>
        <w:t>, etc.</w:t>
      </w:r>
      <w:r w:rsidRPr="00613179">
        <w:rPr>
          <w:rFonts w:ascii="Calibri" w:hAnsi="Calibri" w:cs="Calibri"/>
          <w:sz w:val="22"/>
          <w:szCs w:val="22"/>
        </w:rPr>
        <w:t xml:space="preserve"> </w:t>
      </w:r>
    </w:p>
    <w:p w14:paraId="5CCAC6B9" w14:textId="77777777" w:rsidR="00A61698" w:rsidRPr="00EA5F6A"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 xml:space="preserve">Connaissances du développement </w:t>
      </w:r>
      <w:r w:rsidRPr="00EA5F6A">
        <w:rPr>
          <w:rFonts w:ascii="Calibri" w:hAnsi="Calibri" w:cs="Calibri"/>
          <w:sz w:val="22"/>
          <w:szCs w:val="22"/>
        </w:rPr>
        <w:t xml:space="preserve">des adolescents, de leurs </w:t>
      </w:r>
      <w:r>
        <w:rPr>
          <w:rFonts w:ascii="Calibri" w:hAnsi="Calibri" w:cs="Calibri"/>
          <w:sz w:val="22"/>
          <w:szCs w:val="22"/>
        </w:rPr>
        <w:t>difficultés</w:t>
      </w:r>
      <w:r w:rsidRPr="00EA5F6A">
        <w:rPr>
          <w:rFonts w:ascii="Calibri" w:hAnsi="Calibri" w:cs="Calibri"/>
          <w:sz w:val="22"/>
          <w:szCs w:val="22"/>
        </w:rPr>
        <w:t>, etc.</w:t>
      </w:r>
    </w:p>
    <w:p w14:paraId="6A369859" w14:textId="77777777" w:rsidR="00A61698" w:rsidRPr="00613179"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Connaissances du réseau psycho-médico-social (toutes les structures partenaires)</w:t>
      </w:r>
    </w:p>
    <w:p w14:paraId="4B7F72CF" w14:textId="77777777" w:rsidR="00A61698" w:rsidRPr="00415BFB"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415BFB">
        <w:rPr>
          <w:rFonts w:ascii="Calibri" w:hAnsi="Calibri" w:cs="Calibri"/>
          <w:sz w:val="22"/>
          <w:szCs w:val="22"/>
        </w:rPr>
        <w:t>Connaissances de base des apprentissages scolaires</w:t>
      </w:r>
    </w:p>
    <w:p w14:paraId="73645F4A" w14:textId="77777777" w:rsidR="00A61698" w:rsidRPr="00415BFB"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415BFB">
        <w:rPr>
          <w:rFonts w:ascii="Calibri" w:hAnsi="Calibri" w:cs="Calibri"/>
          <w:sz w:val="22"/>
          <w:szCs w:val="22"/>
        </w:rPr>
        <w:t>Connaissances en matière d’éducation et du monde de l’école</w:t>
      </w:r>
    </w:p>
    <w:p w14:paraId="6CA88FE4" w14:textId="77777777" w:rsidR="00A61698"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415BFB">
        <w:rPr>
          <w:rFonts w:ascii="Calibri" w:hAnsi="Calibri" w:cs="Calibri"/>
          <w:sz w:val="22"/>
          <w:szCs w:val="22"/>
        </w:rPr>
        <w:t>Connaissance</w:t>
      </w:r>
      <w:r>
        <w:rPr>
          <w:rFonts w:ascii="Calibri" w:hAnsi="Calibri" w:cs="Calibri"/>
          <w:sz w:val="22"/>
          <w:szCs w:val="22"/>
        </w:rPr>
        <w:t xml:space="preserve"> de la </w:t>
      </w:r>
      <w:r w:rsidRPr="00613179">
        <w:rPr>
          <w:rFonts w:ascii="Calibri" w:hAnsi="Calibri" w:cs="Calibri"/>
          <w:sz w:val="22"/>
          <w:szCs w:val="22"/>
        </w:rPr>
        <w:t>structure de l’enseignement</w:t>
      </w:r>
      <w:r>
        <w:rPr>
          <w:rFonts w:ascii="Calibri" w:hAnsi="Calibri" w:cs="Calibri"/>
          <w:sz w:val="22"/>
          <w:szCs w:val="22"/>
        </w:rPr>
        <w:t xml:space="preserve"> (types, formes et filières)</w:t>
      </w:r>
    </w:p>
    <w:p w14:paraId="19A52154" w14:textId="77777777" w:rsidR="00A61698" w:rsidRDefault="00A61698"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Pr>
          <w:rFonts w:ascii="Calibri" w:hAnsi="Calibri" w:cs="Calibri"/>
          <w:sz w:val="22"/>
          <w:szCs w:val="22"/>
        </w:rPr>
        <w:t>Fondamental ordinaire</w:t>
      </w:r>
    </w:p>
    <w:p w14:paraId="6EFC64F6" w14:textId="77777777" w:rsidR="00A61698" w:rsidRDefault="00A61698"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Pr>
          <w:rFonts w:ascii="Calibri" w:hAnsi="Calibri" w:cs="Calibri"/>
          <w:sz w:val="22"/>
          <w:szCs w:val="22"/>
        </w:rPr>
        <w:t>Fondamental spécialisé</w:t>
      </w:r>
    </w:p>
    <w:p w14:paraId="63BA1C37" w14:textId="77777777" w:rsidR="00A61698" w:rsidRDefault="00A61698"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Pr>
          <w:rFonts w:ascii="Calibri" w:hAnsi="Calibri" w:cs="Calibri"/>
          <w:sz w:val="22"/>
          <w:szCs w:val="22"/>
        </w:rPr>
        <w:t>Secondaire ordinaire</w:t>
      </w:r>
    </w:p>
    <w:p w14:paraId="75D944B7" w14:textId="77777777" w:rsidR="00A61698" w:rsidRDefault="00A61698"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Pr>
          <w:rFonts w:ascii="Calibri" w:hAnsi="Calibri" w:cs="Calibri"/>
          <w:sz w:val="22"/>
          <w:szCs w:val="22"/>
        </w:rPr>
        <w:t>Secondaire spécialisé</w:t>
      </w:r>
    </w:p>
    <w:p w14:paraId="2B2E1F69" w14:textId="77777777" w:rsidR="00A61698" w:rsidRPr="00613179"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Connaissances de base en informatique</w:t>
      </w:r>
    </w:p>
    <w:p w14:paraId="2377CD99" w14:textId="77777777" w:rsidR="00A61698" w:rsidRPr="00613179" w:rsidRDefault="00A61698" w:rsidP="00A61698">
      <w:pPr>
        <w:pStyle w:val="Paragraphedeliste"/>
        <w:tabs>
          <w:tab w:val="left" w:pos="666"/>
        </w:tabs>
        <w:ind w:left="426"/>
        <w:jc w:val="both"/>
        <w:rPr>
          <w:rFonts w:ascii="Calibri" w:hAnsi="Calibri" w:cs="Calibri"/>
          <w:sz w:val="22"/>
          <w:szCs w:val="22"/>
        </w:rPr>
      </w:pPr>
    </w:p>
    <w:p w14:paraId="461720E0" w14:textId="77777777" w:rsidR="00A61698" w:rsidRDefault="00A61698" w:rsidP="00A61698">
      <w:pPr>
        <w:tabs>
          <w:tab w:val="left" w:pos="0"/>
        </w:tabs>
        <w:jc w:val="both"/>
        <w:rPr>
          <w:rFonts w:ascii="Calibri" w:hAnsi="Calibri" w:cs="Calibri"/>
          <w:sz w:val="22"/>
          <w:szCs w:val="22"/>
        </w:rPr>
      </w:pPr>
      <w:r w:rsidRPr="00842D00">
        <w:rPr>
          <w:rFonts w:ascii="Calibri" w:hAnsi="Calibri" w:cs="Calibri"/>
          <w:b/>
          <w:sz w:val="22"/>
          <w:szCs w:val="22"/>
        </w:rPr>
        <w:t>b) Savoir Faire</w:t>
      </w:r>
      <w:r w:rsidRPr="00613179">
        <w:rPr>
          <w:rFonts w:ascii="Calibri" w:hAnsi="Calibri" w:cs="Calibri"/>
          <w:bCs/>
          <w:sz w:val="22"/>
          <w:szCs w:val="22"/>
        </w:rPr>
        <w:t xml:space="preserve"> : </w:t>
      </w:r>
      <w:r w:rsidRPr="00613179">
        <w:rPr>
          <w:rFonts w:ascii="Calibri" w:hAnsi="Calibri" w:cs="Calibri"/>
          <w:sz w:val="22"/>
          <w:szCs w:val="22"/>
        </w:rPr>
        <w:t>« </w:t>
      </w:r>
      <w:r w:rsidRPr="00842D00">
        <w:rPr>
          <w:rFonts w:ascii="Calibri" w:hAnsi="Calibri" w:cs="Calibri"/>
          <w:i/>
          <w:sz w:val="22"/>
          <w:szCs w:val="22"/>
        </w:rPr>
        <w:t>Habiletés à réaliser ce qu’on entreprend</w:t>
      </w:r>
      <w:r w:rsidRPr="00613179">
        <w:rPr>
          <w:rFonts w:ascii="Calibri" w:hAnsi="Calibri" w:cs="Calibri"/>
          <w:sz w:val="22"/>
          <w:szCs w:val="22"/>
        </w:rPr>
        <w:t> »</w:t>
      </w:r>
    </w:p>
    <w:p w14:paraId="0055175B" w14:textId="77777777" w:rsidR="00A61698" w:rsidRPr="007474DC" w:rsidRDefault="00A61698" w:rsidP="00A61698">
      <w:pPr>
        <w:tabs>
          <w:tab w:val="left" w:pos="0"/>
        </w:tabs>
        <w:jc w:val="both"/>
        <w:rPr>
          <w:rFonts w:ascii="Calibri" w:hAnsi="Calibri" w:cs="Calibri"/>
          <w:sz w:val="16"/>
          <w:szCs w:val="16"/>
        </w:rPr>
      </w:pPr>
    </w:p>
    <w:p w14:paraId="5B6DB9B3" w14:textId="77777777" w:rsidR="00A61698" w:rsidRPr="00E62E9E"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S’approprier la philosophie du centre en se référant au projet de centre et au programme spécifique du P.O.</w:t>
      </w:r>
    </w:p>
    <w:p w14:paraId="1B79F859" w14:textId="77777777" w:rsidR="00A61698" w:rsidRPr="00E62E9E"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Respecter le règlement de travail des membres du personnel technique de l’ASBL des Centres Psycho-Médico-Sociaux libres</w:t>
      </w:r>
      <w:r>
        <w:rPr>
          <w:rFonts w:ascii="Calibri" w:hAnsi="Calibri" w:cs="Calibri"/>
          <w:sz w:val="22"/>
          <w:szCs w:val="22"/>
        </w:rPr>
        <w:t xml:space="preserve"> du Brabant wallon</w:t>
      </w:r>
      <w:r w:rsidRPr="00E62E9E">
        <w:rPr>
          <w:rFonts w:ascii="Calibri" w:hAnsi="Calibri" w:cs="Calibri"/>
          <w:sz w:val="22"/>
          <w:szCs w:val="22"/>
        </w:rPr>
        <w:t xml:space="preserve"> (notamment au niveau ponctualité, tenue vestimentaire, attitude en entretien, etc.)</w:t>
      </w:r>
    </w:p>
    <w:p w14:paraId="31393AE9" w14:textId="77777777" w:rsidR="00A61698" w:rsidRPr="00E62E9E"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Respecter les règles déontologiques et le secret professionnel</w:t>
      </w:r>
    </w:p>
    <w:p w14:paraId="7B95C88B" w14:textId="77777777" w:rsidR="00A61698" w:rsidRPr="00E62E9E"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Travailler en équipe en tenant compte des spécificités de chacun, entre autres dans un souci de bonne collaboration et de partage des connaissances</w:t>
      </w:r>
    </w:p>
    <w:p w14:paraId="3C3B7CC6" w14:textId="77777777" w:rsidR="00A61698" w:rsidRPr="00E62E9E"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Réfléchir et développer des actions de prévention</w:t>
      </w:r>
    </w:p>
    <w:p w14:paraId="512E9092" w14:textId="77777777" w:rsidR="00A61698" w:rsidRPr="00613179"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Être capable de réaliser des entretiens (anamnèse, réception de la demande, entretien d’aide…) et des observations</w:t>
      </w:r>
    </w:p>
    <w:p w14:paraId="026D0650" w14:textId="77777777" w:rsidR="00A61698" w:rsidRPr="0016604E"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16604E">
        <w:rPr>
          <w:rFonts w:ascii="Calibri" w:hAnsi="Calibri" w:cs="Calibri"/>
          <w:sz w:val="22"/>
          <w:szCs w:val="22"/>
        </w:rPr>
        <w:t>Pouvoir réaliser une analyse de la demande</w:t>
      </w:r>
    </w:p>
    <w:p w14:paraId="2B97D34D" w14:textId="77777777" w:rsidR="00A61698" w:rsidRPr="00E62E9E"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Formuler des hypothèses pertinentes en intégrant les informations récoltées et en déduire une synthèse</w:t>
      </w:r>
    </w:p>
    <w:p w14:paraId="7A91F934" w14:textId="77777777" w:rsidR="00A61698" w:rsidRPr="00E62E9E"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Proposer des pistes d’interventions adaptées</w:t>
      </w:r>
    </w:p>
    <w:p w14:paraId="4D1234A1" w14:textId="77777777" w:rsidR="00A61698" w:rsidRPr="00E62E9E"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Sur base des éléments récoltés, pouvoir affirmer une position PMS et la défendre</w:t>
      </w:r>
    </w:p>
    <w:p w14:paraId="4E79DE54" w14:textId="77777777" w:rsidR="00A61698"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 xml:space="preserve">Communiquer et collaborer : </w:t>
      </w:r>
    </w:p>
    <w:p w14:paraId="34530E30" w14:textId="58570E58" w:rsidR="00A61698" w:rsidRDefault="0056351F"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FF5897">
        <w:rPr>
          <w:rFonts w:ascii="Calibri" w:hAnsi="Calibri" w:cs="Calibri"/>
          <w:sz w:val="22"/>
          <w:szCs w:val="22"/>
        </w:rPr>
        <w:t>Avec</w:t>
      </w:r>
      <w:r w:rsidR="00A61698" w:rsidRPr="00FF5897">
        <w:rPr>
          <w:rFonts w:ascii="Calibri" w:hAnsi="Calibri" w:cs="Calibri"/>
          <w:sz w:val="22"/>
          <w:szCs w:val="22"/>
        </w:rPr>
        <w:t xml:space="preserve"> les consultants</w:t>
      </w:r>
    </w:p>
    <w:p w14:paraId="715420D3" w14:textId="65A6EE5C" w:rsidR="00A61698" w:rsidRDefault="0056351F"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FF5897">
        <w:rPr>
          <w:rFonts w:ascii="Calibri" w:hAnsi="Calibri" w:cs="Calibri"/>
          <w:sz w:val="22"/>
          <w:szCs w:val="22"/>
        </w:rPr>
        <w:t>Avec</w:t>
      </w:r>
      <w:r w:rsidR="00A61698" w:rsidRPr="00FF5897">
        <w:rPr>
          <w:rFonts w:ascii="Calibri" w:hAnsi="Calibri" w:cs="Calibri"/>
          <w:sz w:val="22"/>
          <w:szCs w:val="22"/>
        </w:rPr>
        <w:t xml:space="preserve"> l’équipe PMS, y compris la direction</w:t>
      </w:r>
    </w:p>
    <w:p w14:paraId="437C333E" w14:textId="0A3274B1" w:rsidR="00A61698" w:rsidRDefault="0056351F"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FF5897">
        <w:rPr>
          <w:rFonts w:ascii="Calibri" w:hAnsi="Calibri" w:cs="Calibri"/>
          <w:sz w:val="22"/>
          <w:szCs w:val="22"/>
        </w:rPr>
        <w:t>Avec</w:t>
      </w:r>
      <w:r w:rsidR="00A61698" w:rsidRPr="00FF5897">
        <w:rPr>
          <w:rFonts w:ascii="Calibri" w:hAnsi="Calibri" w:cs="Calibri"/>
          <w:sz w:val="22"/>
          <w:szCs w:val="22"/>
        </w:rPr>
        <w:t xml:space="preserve"> les partenaires de l’école</w:t>
      </w:r>
    </w:p>
    <w:p w14:paraId="0EC69D47" w14:textId="1ACAAE51" w:rsidR="00A61698" w:rsidRPr="00FF5897" w:rsidRDefault="0056351F"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FF5897">
        <w:rPr>
          <w:rFonts w:ascii="Calibri" w:hAnsi="Calibri" w:cs="Calibri"/>
          <w:sz w:val="22"/>
          <w:szCs w:val="22"/>
        </w:rPr>
        <w:t>Avec</w:t>
      </w:r>
      <w:r w:rsidR="00A61698" w:rsidRPr="00FF5897">
        <w:rPr>
          <w:rFonts w:ascii="Calibri" w:hAnsi="Calibri" w:cs="Calibri"/>
          <w:sz w:val="22"/>
          <w:szCs w:val="22"/>
        </w:rPr>
        <w:t xml:space="preserve"> les partenaires extérieurs (notamment travail en réseau et orientation vers des services adéquats)</w:t>
      </w:r>
    </w:p>
    <w:p w14:paraId="748C78C4" w14:textId="77777777" w:rsidR="00A61698"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Gérer les situations individuelles</w:t>
      </w:r>
    </w:p>
    <w:p w14:paraId="4C01FE73" w14:textId="77777777" w:rsidR="00A61698" w:rsidRPr="00E62E9E"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Pr>
          <w:rFonts w:ascii="Calibri" w:hAnsi="Calibri" w:cs="Calibri"/>
          <w:sz w:val="22"/>
          <w:szCs w:val="22"/>
        </w:rPr>
        <w:t xml:space="preserve">Gérer les situations </w:t>
      </w:r>
      <w:r w:rsidRPr="00E62E9E">
        <w:rPr>
          <w:rFonts w:ascii="Calibri" w:hAnsi="Calibri" w:cs="Calibri"/>
          <w:sz w:val="22"/>
          <w:szCs w:val="22"/>
        </w:rPr>
        <w:t>collectives (conseils de classe, animations, etc.)</w:t>
      </w:r>
    </w:p>
    <w:p w14:paraId="038B5660" w14:textId="77777777" w:rsidR="00A61698"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 xml:space="preserve">Faire preuve de bonnes capacités </w:t>
      </w:r>
    </w:p>
    <w:p w14:paraId="137D5720" w14:textId="7979B918" w:rsidR="00A61698" w:rsidRDefault="0056351F"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E62E9E">
        <w:rPr>
          <w:rFonts w:ascii="Calibri" w:hAnsi="Calibri" w:cs="Calibri"/>
          <w:sz w:val="22"/>
          <w:szCs w:val="22"/>
        </w:rPr>
        <w:t>D’expression</w:t>
      </w:r>
      <w:r w:rsidR="00A61698" w:rsidRPr="00E62E9E">
        <w:rPr>
          <w:rFonts w:ascii="Calibri" w:hAnsi="Calibri" w:cs="Calibri"/>
          <w:sz w:val="22"/>
          <w:szCs w:val="22"/>
        </w:rPr>
        <w:t xml:space="preserve"> orale</w:t>
      </w:r>
    </w:p>
    <w:p w14:paraId="4A842D95" w14:textId="2C1CA66A" w:rsidR="00A61698" w:rsidRPr="00B36581" w:rsidRDefault="0056351F"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Pr>
          <w:rFonts w:ascii="Calibri" w:hAnsi="Calibri" w:cs="Calibri"/>
          <w:sz w:val="22"/>
          <w:szCs w:val="22"/>
        </w:rPr>
        <w:t>D’expression</w:t>
      </w:r>
      <w:r w:rsidR="00A61698">
        <w:rPr>
          <w:rFonts w:ascii="Calibri" w:hAnsi="Calibri" w:cs="Calibri"/>
          <w:sz w:val="22"/>
          <w:szCs w:val="22"/>
        </w:rPr>
        <w:t xml:space="preserve"> </w:t>
      </w:r>
      <w:r w:rsidR="00A61698" w:rsidRPr="00B36581">
        <w:rPr>
          <w:rFonts w:ascii="Calibri" w:hAnsi="Calibri" w:cs="Calibri"/>
          <w:sz w:val="22"/>
          <w:szCs w:val="22"/>
        </w:rPr>
        <w:t>écrite (r</w:t>
      </w:r>
      <w:r w:rsidR="00A61698">
        <w:rPr>
          <w:rFonts w:ascii="Calibri" w:hAnsi="Calibri" w:cs="Calibri"/>
          <w:sz w:val="22"/>
          <w:szCs w:val="22"/>
        </w:rPr>
        <w:t>édaction d’</w:t>
      </w:r>
      <w:r w:rsidR="00A61698" w:rsidRPr="00B36581">
        <w:rPr>
          <w:rFonts w:ascii="Calibri" w:hAnsi="Calibri" w:cs="Calibri"/>
          <w:sz w:val="22"/>
          <w:szCs w:val="22"/>
        </w:rPr>
        <w:t>un rapport,</w:t>
      </w:r>
      <w:r w:rsidR="00A61698">
        <w:rPr>
          <w:rFonts w:ascii="Calibri" w:hAnsi="Calibri" w:cs="Calibri"/>
          <w:sz w:val="22"/>
          <w:szCs w:val="22"/>
        </w:rPr>
        <w:t xml:space="preserve"> d’un courrier, d’un mail</w:t>
      </w:r>
      <w:r w:rsidR="00A61698" w:rsidRPr="00B36581">
        <w:rPr>
          <w:rFonts w:ascii="Calibri" w:hAnsi="Calibri" w:cs="Calibri"/>
          <w:sz w:val="22"/>
          <w:szCs w:val="22"/>
        </w:rPr>
        <w:t xml:space="preserve"> etc.)</w:t>
      </w:r>
    </w:p>
    <w:p w14:paraId="4BD5877E" w14:textId="77777777" w:rsidR="00A61698" w:rsidRPr="00E62E9E"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Gérer les documents administratifs (dossier de l’élève, conseils de classe, journalier, …)</w:t>
      </w:r>
    </w:p>
    <w:p w14:paraId="59BBC8DC" w14:textId="77777777" w:rsidR="00A61698" w:rsidRPr="00613179"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Prendre conscience des enjeux scolaires, institutionnels et sociétaux</w:t>
      </w:r>
    </w:p>
    <w:p w14:paraId="141582D5" w14:textId="77777777" w:rsidR="00A61698" w:rsidRPr="00E62E9E"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 xml:space="preserve">Avoir conscience de ses besoins professionnels et s’adapter à l’évolution à la fois du métier PMS et de la société – et pouvoir y répondre en allant suivre une formation continue </w:t>
      </w:r>
    </w:p>
    <w:p w14:paraId="3C5B2AC0" w14:textId="77777777" w:rsidR="00A61698" w:rsidRDefault="00A61698" w:rsidP="00A61698">
      <w:pPr>
        <w:pStyle w:val="Paragraphedeliste"/>
        <w:ind w:left="0"/>
        <w:jc w:val="both"/>
        <w:rPr>
          <w:rFonts w:ascii="Calibri" w:hAnsi="Calibri" w:cs="Calibri"/>
          <w:b/>
          <w:sz w:val="22"/>
          <w:szCs w:val="22"/>
        </w:rPr>
      </w:pPr>
    </w:p>
    <w:p w14:paraId="1083DCF2" w14:textId="77777777" w:rsidR="00A61698" w:rsidRPr="00613179" w:rsidRDefault="00A61698" w:rsidP="00A61698">
      <w:pPr>
        <w:pStyle w:val="Paragraphedeliste"/>
        <w:ind w:left="0"/>
        <w:jc w:val="both"/>
        <w:rPr>
          <w:rFonts w:ascii="Calibri" w:hAnsi="Calibri" w:cs="Calibri"/>
          <w:sz w:val="22"/>
          <w:szCs w:val="22"/>
        </w:rPr>
      </w:pPr>
      <w:r w:rsidRPr="00842D00">
        <w:rPr>
          <w:rFonts w:ascii="Calibri" w:hAnsi="Calibri" w:cs="Calibri"/>
          <w:b/>
          <w:sz w:val="22"/>
          <w:szCs w:val="22"/>
        </w:rPr>
        <w:t>c) Savoir Être</w:t>
      </w:r>
      <w:r w:rsidRPr="00613179">
        <w:rPr>
          <w:rFonts w:ascii="Calibri" w:hAnsi="Calibri" w:cs="Calibri"/>
          <w:bCs/>
          <w:sz w:val="22"/>
          <w:szCs w:val="22"/>
        </w:rPr>
        <w:t xml:space="preserve"> : </w:t>
      </w:r>
      <w:r w:rsidRPr="00613179">
        <w:rPr>
          <w:rFonts w:ascii="Calibri" w:hAnsi="Calibri" w:cs="Calibri"/>
          <w:sz w:val="22"/>
          <w:szCs w:val="22"/>
        </w:rPr>
        <w:t>« </w:t>
      </w:r>
      <w:r w:rsidRPr="00842D00">
        <w:rPr>
          <w:rFonts w:ascii="Calibri" w:hAnsi="Calibri" w:cs="Calibri"/>
          <w:i/>
          <w:sz w:val="22"/>
          <w:szCs w:val="22"/>
        </w:rPr>
        <w:t>Savoir se comporter correctement et adéquatement dans une situation donnée.</w:t>
      </w:r>
      <w:r w:rsidRPr="00613179">
        <w:rPr>
          <w:rFonts w:ascii="Calibri" w:hAnsi="Calibri" w:cs="Calibri"/>
          <w:sz w:val="22"/>
          <w:szCs w:val="22"/>
        </w:rPr>
        <w:t> »</w:t>
      </w:r>
    </w:p>
    <w:p w14:paraId="2DBFF78C" w14:textId="77777777" w:rsidR="00A61698" w:rsidRPr="00613179" w:rsidRDefault="00A61698" w:rsidP="00A61698">
      <w:pPr>
        <w:pStyle w:val="Paragraphedeliste"/>
        <w:ind w:left="0"/>
        <w:jc w:val="both"/>
        <w:rPr>
          <w:rFonts w:ascii="Calibri" w:hAnsi="Calibri" w:cs="Calibri"/>
          <w:sz w:val="22"/>
          <w:szCs w:val="22"/>
        </w:rPr>
      </w:pPr>
    </w:p>
    <w:p w14:paraId="38888236" w14:textId="77777777" w:rsidR="00A61698"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 xml:space="preserve">Qualité du contact humain </w:t>
      </w:r>
      <w:r w:rsidRPr="004D782D">
        <w:rPr>
          <w:rFonts w:ascii="Calibri" w:hAnsi="Calibri" w:cs="Calibri"/>
          <w:sz w:val="22"/>
          <w:szCs w:val="22"/>
        </w:rPr>
        <w:t>(écoute, respect de l’autre, tact, empathie, faire preuve de nuances, notamment en fonction du statut de la personne à qui on s’adresse)</w:t>
      </w:r>
    </w:p>
    <w:p w14:paraId="67F82EFA" w14:textId="77777777" w:rsidR="00A61698" w:rsidRDefault="00A61698"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Pr>
          <w:rFonts w:ascii="Calibri" w:hAnsi="Calibri" w:cs="Calibri"/>
          <w:sz w:val="22"/>
          <w:szCs w:val="22"/>
        </w:rPr>
        <w:t xml:space="preserve">Avec les consultants </w:t>
      </w:r>
    </w:p>
    <w:p w14:paraId="372F1319" w14:textId="77777777" w:rsidR="00A61698" w:rsidRDefault="00A61698"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Pr>
          <w:rFonts w:ascii="Calibri" w:hAnsi="Calibri" w:cs="Calibri"/>
          <w:sz w:val="22"/>
          <w:szCs w:val="22"/>
        </w:rPr>
        <w:t>Avec les collègues</w:t>
      </w:r>
    </w:p>
    <w:p w14:paraId="23FC7D9A" w14:textId="77777777" w:rsidR="00A61698" w:rsidRDefault="00A61698"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Pr>
          <w:rFonts w:ascii="Calibri" w:hAnsi="Calibri" w:cs="Calibri"/>
          <w:sz w:val="22"/>
          <w:szCs w:val="22"/>
        </w:rPr>
        <w:t>Avec la direction</w:t>
      </w:r>
    </w:p>
    <w:p w14:paraId="286B366B" w14:textId="77777777" w:rsidR="00A61698" w:rsidRPr="004D782D" w:rsidRDefault="00A61698"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Pr>
          <w:rFonts w:ascii="Calibri" w:hAnsi="Calibri" w:cs="Calibri"/>
          <w:sz w:val="22"/>
          <w:szCs w:val="22"/>
        </w:rPr>
        <w:t>Avec les partenaires</w:t>
      </w:r>
    </w:p>
    <w:p w14:paraId="34136690" w14:textId="77777777" w:rsidR="00A61698" w:rsidRPr="00613179"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lastRenderedPageBreak/>
        <w:t>Capacité d’autonomie (ex : prendre des initiatives, chercher des informations, oser demander, poser des questions, …)</w:t>
      </w:r>
    </w:p>
    <w:p w14:paraId="675264EC" w14:textId="77777777" w:rsidR="00A61698" w:rsidRPr="00613179"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 xml:space="preserve">Faculté </w:t>
      </w:r>
      <w:r>
        <w:rPr>
          <w:rFonts w:ascii="Calibri" w:hAnsi="Calibri" w:cs="Calibri"/>
          <w:sz w:val="22"/>
          <w:szCs w:val="22"/>
        </w:rPr>
        <w:t xml:space="preserve">d’intégration </w:t>
      </w:r>
      <w:r w:rsidRPr="00613179">
        <w:rPr>
          <w:rFonts w:ascii="Calibri" w:hAnsi="Calibri" w:cs="Calibri"/>
          <w:sz w:val="22"/>
          <w:szCs w:val="22"/>
        </w:rPr>
        <w:t>dans l’équipe</w:t>
      </w:r>
    </w:p>
    <w:p w14:paraId="5EF69DEE" w14:textId="77777777" w:rsidR="00A61698"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Capacité à prendre du recul</w:t>
      </w:r>
    </w:p>
    <w:p w14:paraId="36159864" w14:textId="77777777" w:rsidR="00A61698"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Pr>
          <w:rFonts w:ascii="Calibri" w:hAnsi="Calibri" w:cs="Calibri"/>
          <w:sz w:val="22"/>
          <w:szCs w:val="22"/>
        </w:rPr>
        <w:t>Se positionner en tiers</w:t>
      </w:r>
    </w:p>
    <w:p w14:paraId="75840180" w14:textId="239CC88B" w:rsidR="00A61698" w:rsidRDefault="0056351F"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613179">
        <w:rPr>
          <w:rFonts w:ascii="Calibri" w:hAnsi="Calibri" w:cs="Calibri"/>
          <w:sz w:val="22"/>
          <w:szCs w:val="22"/>
        </w:rPr>
        <w:t>Par</w:t>
      </w:r>
      <w:r w:rsidR="00A61698" w:rsidRPr="00613179">
        <w:rPr>
          <w:rFonts w:ascii="Calibri" w:hAnsi="Calibri" w:cs="Calibri"/>
          <w:sz w:val="22"/>
          <w:szCs w:val="22"/>
        </w:rPr>
        <w:t xml:space="preserve"> rapport à l’école, </w:t>
      </w:r>
    </w:p>
    <w:p w14:paraId="643A8F26" w14:textId="6338BAEE" w:rsidR="00A61698" w:rsidRDefault="0056351F"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1F4CB9">
        <w:rPr>
          <w:rFonts w:ascii="Calibri" w:hAnsi="Calibri" w:cs="Calibri"/>
          <w:sz w:val="22"/>
          <w:szCs w:val="22"/>
        </w:rPr>
        <w:t>Par</w:t>
      </w:r>
      <w:r w:rsidR="00A61698" w:rsidRPr="001F4CB9">
        <w:rPr>
          <w:rFonts w:ascii="Calibri" w:hAnsi="Calibri" w:cs="Calibri"/>
          <w:sz w:val="22"/>
          <w:szCs w:val="22"/>
        </w:rPr>
        <w:t xml:space="preserve"> rapport à la famille,</w:t>
      </w:r>
    </w:p>
    <w:p w14:paraId="35928430" w14:textId="41E6AEB5" w:rsidR="00A61698" w:rsidRDefault="0056351F" w:rsidP="00A61698">
      <w:pPr>
        <w:pStyle w:val="Paragraphedeliste"/>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Pr>
          <w:rFonts w:ascii="Calibri" w:hAnsi="Calibri" w:cs="Calibri"/>
          <w:sz w:val="22"/>
          <w:szCs w:val="22"/>
        </w:rPr>
        <w:t>Par</w:t>
      </w:r>
      <w:r w:rsidR="00A61698">
        <w:rPr>
          <w:rFonts w:ascii="Calibri" w:hAnsi="Calibri" w:cs="Calibri"/>
          <w:sz w:val="22"/>
          <w:szCs w:val="22"/>
        </w:rPr>
        <w:t xml:space="preserve"> rapport au</w:t>
      </w:r>
      <w:r w:rsidR="00A61698" w:rsidRPr="001F4CB9">
        <w:rPr>
          <w:rFonts w:ascii="Calibri" w:hAnsi="Calibri" w:cs="Calibri"/>
          <w:sz w:val="22"/>
          <w:szCs w:val="22"/>
        </w:rPr>
        <w:t xml:space="preserve"> consultant. </w:t>
      </w:r>
    </w:p>
    <w:p w14:paraId="50E6080B" w14:textId="77777777" w:rsidR="00A61698" w:rsidRPr="0030575F"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30575F">
        <w:rPr>
          <w:rFonts w:ascii="Calibri" w:hAnsi="Calibri" w:cs="Calibri"/>
          <w:sz w:val="22"/>
          <w:szCs w:val="22"/>
        </w:rPr>
        <w:t>Garder la distance professionnelle nécessaire et pouvoir gérer ses émotions.</w:t>
      </w:r>
    </w:p>
    <w:p w14:paraId="23CF6956" w14:textId="77777777" w:rsidR="00A61698"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Conscience de ses limites personnelles</w:t>
      </w:r>
    </w:p>
    <w:p w14:paraId="6708CBD3" w14:textId="77777777" w:rsidR="00A61698" w:rsidRPr="00613179"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Pr>
          <w:rFonts w:ascii="Calibri" w:hAnsi="Calibri" w:cs="Calibri"/>
          <w:sz w:val="22"/>
          <w:szCs w:val="22"/>
        </w:rPr>
        <w:t xml:space="preserve">Conscience des limites </w:t>
      </w:r>
      <w:r w:rsidRPr="00613179">
        <w:rPr>
          <w:rFonts w:ascii="Calibri" w:hAnsi="Calibri" w:cs="Calibri"/>
          <w:sz w:val="22"/>
          <w:szCs w:val="22"/>
        </w:rPr>
        <w:t>du cadre PMS.</w:t>
      </w:r>
    </w:p>
    <w:p w14:paraId="578057B6" w14:textId="77777777" w:rsidR="00A61698"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Capacité à se remettre en question dans ses pratiques professionnelles</w:t>
      </w:r>
    </w:p>
    <w:p w14:paraId="71B1B6D5" w14:textId="77777777" w:rsidR="00A61698" w:rsidRPr="00613179"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Pr>
          <w:rFonts w:ascii="Calibri" w:hAnsi="Calibri" w:cs="Calibri"/>
          <w:sz w:val="22"/>
          <w:szCs w:val="22"/>
        </w:rPr>
        <w:t>Capacité d’</w:t>
      </w:r>
      <w:r w:rsidRPr="00613179">
        <w:rPr>
          <w:rFonts w:ascii="Calibri" w:hAnsi="Calibri" w:cs="Calibri"/>
          <w:sz w:val="22"/>
          <w:szCs w:val="22"/>
        </w:rPr>
        <w:t>accepter d’être mis en question</w:t>
      </w:r>
      <w:r>
        <w:rPr>
          <w:rFonts w:ascii="Calibri" w:hAnsi="Calibri" w:cs="Calibri"/>
          <w:sz w:val="22"/>
          <w:szCs w:val="22"/>
        </w:rPr>
        <w:t xml:space="preserve"> </w:t>
      </w:r>
      <w:r w:rsidRPr="00613179">
        <w:rPr>
          <w:rFonts w:ascii="Calibri" w:hAnsi="Calibri" w:cs="Calibri"/>
          <w:sz w:val="22"/>
          <w:szCs w:val="22"/>
        </w:rPr>
        <w:t>dans un souci de progression professionnelle</w:t>
      </w:r>
    </w:p>
    <w:p w14:paraId="49C001CA" w14:textId="77777777" w:rsidR="00A61698" w:rsidRPr="00E62E9E"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E62E9E">
        <w:rPr>
          <w:rFonts w:ascii="Calibri" w:hAnsi="Calibri" w:cs="Calibri"/>
          <w:sz w:val="22"/>
          <w:szCs w:val="22"/>
        </w:rPr>
        <w:t>Capacités d’adaptation au public auquel on s’adresse (spécificités des publics CEFA, DASPA, spécialisé + tenir compte du contexte culturel et du milieu socio-économique, …)</w:t>
      </w:r>
    </w:p>
    <w:p w14:paraId="66117853" w14:textId="77777777" w:rsidR="00A61698"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Sens de la rigueur</w:t>
      </w:r>
    </w:p>
    <w:p w14:paraId="4741EF1B" w14:textId="77777777" w:rsidR="00A61698"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Pr>
          <w:rFonts w:ascii="Calibri" w:hAnsi="Calibri" w:cs="Calibri"/>
          <w:sz w:val="22"/>
          <w:szCs w:val="22"/>
        </w:rPr>
        <w:t>C</w:t>
      </w:r>
      <w:r w:rsidRPr="00613179">
        <w:rPr>
          <w:rFonts w:ascii="Calibri" w:hAnsi="Calibri" w:cs="Calibri"/>
          <w:sz w:val="22"/>
          <w:szCs w:val="22"/>
        </w:rPr>
        <w:t>apacités organisationnelles</w:t>
      </w:r>
    </w:p>
    <w:p w14:paraId="477EA850" w14:textId="77777777" w:rsidR="00A61698" w:rsidRPr="00BE3B8B"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Pr>
          <w:rFonts w:ascii="Calibri" w:hAnsi="Calibri" w:cs="Calibri"/>
          <w:sz w:val="22"/>
          <w:szCs w:val="22"/>
        </w:rPr>
        <w:t>Souplesse et flexibilité dans la gestion organisationnelle</w:t>
      </w:r>
    </w:p>
    <w:p w14:paraId="610BE62B" w14:textId="77777777" w:rsidR="00A61698" w:rsidRPr="00613179"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Implication dans la vie du centre (souci de collaborer en équipe dans un esprit de cohérence et de solidarité et sens de la vie en équipe, dans ses aspects conviviaux et d’intendance)</w:t>
      </w:r>
    </w:p>
    <w:p w14:paraId="2089E90C" w14:textId="77777777" w:rsidR="00A61698" w:rsidRDefault="00A61698" w:rsidP="00A61698">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613179">
        <w:rPr>
          <w:rFonts w:ascii="Calibri" w:hAnsi="Calibri" w:cs="Calibri"/>
          <w:sz w:val="22"/>
          <w:szCs w:val="22"/>
        </w:rPr>
        <w:t>Faire preuve de créativité</w:t>
      </w:r>
    </w:p>
    <w:p w14:paraId="65BE3AA3" w14:textId="4EE8CB54" w:rsidR="00A61698" w:rsidRDefault="00B258E7" w:rsidP="00A61698">
      <w:pPr>
        <w:jc w:val="both"/>
        <w:rPr>
          <w:rFonts w:ascii="Calibri" w:hAnsi="Calibri" w:cs="Calibri"/>
          <w:bCs/>
          <w:sz w:val="22"/>
          <w:szCs w:val="22"/>
        </w:rPr>
      </w:pPr>
      <w:r>
        <w:rPr>
          <w:rFonts w:ascii="Calibri" w:hAnsi="Calibri" w:cs="Calibri"/>
          <w:bCs/>
          <w:sz w:val="22"/>
          <w:szCs w:val="22"/>
        </w:rPr>
        <w:t xml:space="preserve"> </w:t>
      </w:r>
    </w:p>
    <w:p w14:paraId="4DDC71C8" w14:textId="77777777" w:rsidR="00A61698" w:rsidRDefault="00A61698" w:rsidP="00A61698">
      <w:pPr>
        <w:jc w:val="both"/>
        <w:rPr>
          <w:rFonts w:ascii="Calibri" w:hAnsi="Calibri" w:cs="Calibri"/>
          <w:bCs/>
          <w:sz w:val="22"/>
          <w:szCs w:val="22"/>
        </w:rPr>
      </w:pPr>
    </w:p>
    <w:p w14:paraId="1D05D515" w14:textId="548A7BFB" w:rsidR="00A61698" w:rsidRPr="00E62E9E" w:rsidRDefault="00A61698" w:rsidP="00A61698">
      <w:pPr>
        <w:jc w:val="center"/>
        <w:rPr>
          <w:rFonts w:ascii="Calibri" w:hAnsi="Calibri" w:cs="Calibri"/>
          <w:b/>
          <w:color w:val="0070C0"/>
          <w:sz w:val="32"/>
          <w:szCs w:val="28"/>
        </w:rPr>
      </w:pPr>
      <w:r w:rsidRPr="00E62E9E">
        <w:rPr>
          <w:rFonts w:ascii="Calibri" w:hAnsi="Calibri" w:cs="Calibri"/>
          <w:b/>
          <w:color w:val="0070C0"/>
          <w:sz w:val="32"/>
          <w:szCs w:val="28"/>
        </w:rPr>
        <w:t xml:space="preserve">Référentiel de compétences spécifiques </w:t>
      </w:r>
      <w:r w:rsidR="003D34B0">
        <w:rPr>
          <w:rFonts w:ascii="Calibri" w:hAnsi="Calibri" w:cs="Calibri"/>
          <w:b/>
          <w:color w:val="0070C0"/>
          <w:sz w:val="32"/>
          <w:szCs w:val="28"/>
        </w:rPr>
        <w:t>à l’AS</w:t>
      </w:r>
    </w:p>
    <w:p w14:paraId="4D539787" w14:textId="77777777" w:rsidR="00A279BF" w:rsidRDefault="00A279BF" w:rsidP="00A279B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70C0"/>
          <w:sz w:val="32"/>
          <w:szCs w:val="32"/>
        </w:rPr>
        <w:t> </w:t>
      </w:r>
    </w:p>
    <w:p w14:paraId="1AE8F056" w14:textId="77777777" w:rsidR="00A279BF" w:rsidRDefault="00A279BF" w:rsidP="00A279BF">
      <w:pPr>
        <w:pStyle w:val="paragraph"/>
        <w:numPr>
          <w:ilvl w:val="0"/>
          <w:numId w:val="39"/>
        </w:numPr>
        <w:tabs>
          <w:tab w:val="clear" w:pos="720"/>
          <w:tab w:val="num" w:pos="0"/>
        </w:tabs>
        <w:spacing w:before="0" w:beforeAutospacing="0" w:after="0" w:afterAutospacing="0"/>
        <w:ind w:left="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fr-FR"/>
        </w:rPr>
        <w:t>L’AS a des connaissances actualisées et affinées des législations :</w:t>
      </w:r>
      <w:r>
        <w:rPr>
          <w:rStyle w:val="eop"/>
          <w:rFonts w:ascii="Calibri" w:hAnsi="Calibri" w:cs="Calibri"/>
          <w:color w:val="000000"/>
          <w:sz w:val="22"/>
          <w:szCs w:val="22"/>
        </w:rPr>
        <w:t> </w:t>
      </w:r>
    </w:p>
    <w:p w14:paraId="7558C1FF" w14:textId="77777777" w:rsidR="00A279BF" w:rsidRDefault="00A279BF" w:rsidP="00A279BF">
      <w:pPr>
        <w:pStyle w:val="paragraph"/>
        <w:numPr>
          <w:ilvl w:val="0"/>
          <w:numId w:val="40"/>
        </w:numPr>
        <w:tabs>
          <w:tab w:val="clear" w:pos="720"/>
          <w:tab w:val="num" w:pos="0"/>
        </w:tabs>
        <w:spacing w:before="0" w:beforeAutospacing="0" w:after="0" w:afterAutospacing="0"/>
        <w:ind w:left="90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fr-FR"/>
        </w:rPr>
        <w:t xml:space="preserve">En matière d’aide sociale (CPAS, Centre d’hébergement d’urgence, aides sociales </w:t>
      </w:r>
      <w:r>
        <w:rPr>
          <w:rStyle w:val="normaltextrun"/>
          <w:rFonts w:ascii="Calibri" w:hAnsi="Calibri" w:cs="Calibri"/>
          <w:color w:val="000000"/>
          <w:sz w:val="22"/>
          <w:szCs w:val="22"/>
          <w:shd w:val="clear" w:color="auto" w:fill="EAEEFF"/>
          <w:lang w:val="fr-FR"/>
        </w:rPr>
        <w:t>communales,…</w:t>
      </w:r>
      <w:r>
        <w:rPr>
          <w:rStyle w:val="normaltextrun"/>
          <w:rFonts w:ascii="Calibri" w:hAnsi="Calibri" w:cs="Calibri"/>
          <w:color w:val="000000"/>
          <w:sz w:val="22"/>
          <w:szCs w:val="22"/>
          <w:lang w:val="fr-FR"/>
        </w:rPr>
        <w:t>)</w:t>
      </w:r>
      <w:r>
        <w:rPr>
          <w:rStyle w:val="eop"/>
          <w:rFonts w:ascii="Calibri" w:hAnsi="Calibri" w:cs="Calibri"/>
          <w:color w:val="000000"/>
          <w:sz w:val="22"/>
          <w:szCs w:val="22"/>
        </w:rPr>
        <w:t> </w:t>
      </w:r>
    </w:p>
    <w:p w14:paraId="69173AA9" w14:textId="77777777" w:rsidR="00A279BF" w:rsidRDefault="00A279BF" w:rsidP="00A279BF">
      <w:pPr>
        <w:pStyle w:val="paragraph"/>
        <w:numPr>
          <w:ilvl w:val="0"/>
          <w:numId w:val="41"/>
        </w:numPr>
        <w:tabs>
          <w:tab w:val="clear" w:pos="720"/>
          <w:tab w:val="num" w:pos="0"/>
        </w:tabs>
        <w:spacing w:before="0" w:beforeAutospacing="0" w:after="0" w:afterAutospacing="0"/>
        <w:ind w:left="90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fr-FR"/>
        </w:rPr>
        <w:t>En matière d’aide à la jeunesse</w:t>
      </w:r>
      <w:r>
        <w:rPr>
          <w:rStyle w:val="eop"/>
          <w:rFonts w:ascii="Calibri" w:hAnsi="Calibri" w:cs="Calibri"/>
          <w:color w:val="000000"/>
          <w:sz w:val="22"/>
          <w:szCs w:val="22"/>
        </w:rPr>
        <w:t> </w:t>
      </w:r>
    </w:p>
    <w:p w14:paraId="3B325C4E" w14:textId="77777777" w:rsidR="00A279BF" w:rsidRDefault="00A279BF" w:rsidP="00A279BF">
      <w:pPr>
        <w:pStyle w:val="paragraph"/>
        <w:numPr>
          <w:ilvl w:val="0"/>
          <w:numId w:val="42"/>
        </w:numPr>
        <w:tabs>
          <w:tab w:val="clear" w:pos="720"/>
          <w:tab w:val="num" w:pos="0"/>
        </w:tabs>
        <w:spacing w:before="0" w:beforeAutospacing="0" w:after="0" w:afterAutospacing="0"/>
        <w:ind w:left="90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fr-FR"/>
        </w:rPr>
        <w:t>En matière de handicap (AVIQ, PHARE, etc.)</w:t>
      </w:r>
      <w:r>
        <w:rPr>
          <w:rStyle w:val="eop"/>
          <w:rFonts w:ascii="Calibri" w:hAnsi="Calibri" w:cs="Calibri"/>
          <w:color w:val="000000"/>
          <w:sz w:val="22"/>
          <w:szCs w:val="22"/>
        </w:rPr>
        <w:t> </w:t>
      </w:r>
    </w:p>
    <w:p w14:paraId="160C004B" w14:textId="77777777" w:rsidR="00A279BF" w:rsidRDefault="00A279BF" w:rsidP="00A279BF">
      <w:pPr>
        <w:pStyle w:val="paragraph"/>
        <w:numPr>
          <w:ilvl w:val="0"/>
          <w:numId w:val="43"/>
        </w:numPr>
        <w:tabs>
          <w:tab w:val="clear" w:pos="720"/>
          <w:tab w:val="num" w:pos="0"/>
        </w:tabs>
        <w:spacing w:before="0" w:beforeAutospacing="0" w:after="0" w:afterAutospacing="0"/>
        <w:ind w:left="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fr-FR"/>
        </w:rPr>
        <w:t>L’AS a des connaissance actualisées et approfondies du réseau </w:t>
      </w:r>
      <w:r>
        <w:rPr>
          <w:rStyle w:val="eop"/>
          <w:rFonts w:ascii="Calibri" w:hAnsi="Calibri" w:cs="Calibri"/>
          <w:color w:val="000000"/>
          <w:sz w:val="22"/>
          <w:szCs w:val="22"/>
        </w:rPr>
        <w:t> </w:t>
      </w:r>
    </w:p>
    <w:p w14:paraId="6573FC8F" w14:textId="77777777" w:rsidR="00A279BF" w:rsidRDefault="00A279BF" w:rsidP="00A279BF">
      <w:pPr>
        <w:pStyle w:val="paragraph"/>
        <w:numPr>
          <w:ilvl w:val="0"/>
          <w:numId w:val="44"/>
        </w:numPr>
        <w:tabs>
          <w:tab w:val="clear" w:pos="720"/>
          <w:tab w:val="num" w:pos="0"/>
        </w:tabs>
        <w:spacing w:before="0" w:beforeAutospacing="0" w:after="0" w:afterAutospacing="0"/>
        <w:ind w:left="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fr-FR"/>
        </w:rPr>
        <w:t>L’AS est à même de prendre en compte les dimensions sociales, économiques et culturelles des situations traitées.</w:t>
      </w:r>
      <w:r>
        <w:rPr>
          <w:rStyle w:val="eop"/>
          <w:rFonts w:ascii="Calibri" w:hAnsi="Calibri" w:cs="Calibri"/>
          <w:color w:val="000000"/>
          <w:sz w:val="22"/>
          <w:szCs w:val="22"/>
        </w:rPr>
        <w:t> </w:t>
      </w:r>
    </w:p>
    <w:p w14:paraId="2DACE672" w14:textId="77777777" w:rsidR="00A279BF" w:rsidRDefault="00A279BF" w:rsidP="00A279BF">
      <w:pPr>
        <w:pStyle w:val="paragraph"/>
        <w:numPr>
          <w:ilvl w:val="0"/>
          <w:numId w:val="45"/>
        </w:numPr>
        <w:tabs>
          <w:tab w:val="clear" w:pos="720"/>
          <w:tab w:val="num" w:pos="0"/>
        </w:tabs>
        <w:spacing w:before="0" w:beforeAutospacing="0" w:after="0" w:afterAutospacing="0"/>
        <w:ind w:left="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fr-FR"/>
        </w:rPr>
        <w:t>L’AS doit pouvoir accompagner le bénéficiaire dans ses contacts et dans la mise en place de soutien avec les services sociaux extérieurs.</w:t>
      </w:r>
      <w:r>
        <w:rPr>
          <w:rStyle w:val="eop"/>
          <w:rFonts w:ascii="Calibri" w:hAnsi="Calibri" w:cs="Calibri"/>
          <w:color w:val="000000"/>
          <w:sz w:val="22"/>
          <w:szCs w:val="22"/>
        </w:rPr>
        <w:t> </w:t>
      </w:r>
    </w:p>
    <w:p w14:paraId="5D117DDA" w14:textId="77777777" w:rsidR="00A279BF" w:rsidRDefault="00A279BF" w:rsidP="00A279BF">
      <w:pPr>
        <w:pStyle w:val="paragraph"/>
        <w:numPr>
          <w:ilvl w:val="0"/>
          <w:numId w:val="46"/>
        </w:numPr>
        <w:tabs>
          <w:tab w:val="clear" w:pos="720"/>
          <w:tab w:val="num" w:pos="0"/>
        </w:tabs>
        <w:spacing w:before="0" w:beforeAutospacing="0" w:after="0" w:afterAutospacing="0"/>
        <w:ind w:left="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fr-FR"/>
        </w:rPr>
        <w:t>L’AS a les compétences pour rassembler les données / informations et poser, à partir de celles-ci, une analyse sociale d’une situation.</w:t>
      </w:r>
      <w:r>
        <w:rPr>
          <w:rStyle w:val="eop"/>
          <w:rFonts w:ascii="Calibri" w:hAnsi="Calibri" w:cs="Calibri"/>
          <w:color w:val="000000"/>
          <w:sz w:val="22"/>
          <w:szCs w:val="22"/>
        </w:rPr>
        <w:t> </w:t>
      </w:r>
    </w:p>
    <w:p w14:paraId="0315F741" w14:textId="77777777" w:rsidR="00A279BF" w:rsidRDefault="00A279BF" w:rsidP="00A279BF">
      <w:pPr>
        <w:pStyle w:val="paragraph"/>
        <w:numPr>
          <w:ilvl w:val="0"/>
          <w:numId w:val="47"/>
        </w:numPr>
        <w:tabs>
          <w:tab w:val="clear" w:pos="720"/>
          <w:tab w:val="num" w:pos="0"/>
        </w:tabs>
        <w:spacing w:before="0" w:beforeAutospacing="0" w:after="0" w:afterAutospacing="0"/>
        <w:ind w:left="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fr-FR"/>
        </w:rPr>
        <w:t>L’AS a la capacité de rendre compte de la situation sociale de l’enfant ou du jeune sans interprétation et sans jugement</w:t>
      </w:r>
      <w:r>
        <w:rPr>
          <w:rStyle w:val="eop"/>
          <w:rFonts w:ascii="Calibri" w:hAnsi="Calibri" w:cs="Calibri"/>
          <w:color w:val="000000"/>
          <w:sz w:val="22"/>
          <w:szCs w:val="22"/>
        </w:rPr>
        <w:t> </w:t>
      </w:r>
    </w:p>
    <w:p w14:paraId="7C672E61" w14:textId="11074B0D" w:rsidR="00A61698" w:rsidRPr="00447E61" w:rsidRDefault="00A279BF" w:rsidP="00447E6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70C0"/>
          <w:sz w:val="32"/>
          <w:szCs w:val="32"/>
        </w:rPr>
        <w:t> </w:t>
      </w:r>
    </w:p>
    <w:p w14:paraId="1D6B2E36" w14:textId="1116320F" w:rsidR="00A61698" w:rsidRPr="00A61698"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color w:val="0070C0"/>
          <w:sz w:val="32"/>
          <w:szCs w:val="28"/>
        </w:rPr>
      </w:pPr>
      <w:r w:rsidRPr="00A61698">
        <w:rPr>
          <w:rFonts w:ascii="Calibri" w:hAnsi="Calibri" w:cs="Calibri"/>
          <w:b/>
          <w:color w:val="0070C0"/>
          <w:sz w:val="32"/>
          <w:szCs w:val="28"/>
        </w:rPr>
        <w:t>Formalités pour le dépôt de candidature</w:t>
      </w:r>
    </w:p>
    <w:p w14:paraId="33D8818B" w14:textId="0393D75B" w:rsidR="00A61698" w:rsidRPr="00CD6764"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p>
    <w:p w14:paraId="4367ADB0" w14:textId="75E7C6FF" w:rsidR="00C628D7" w:rsidRPr="00CD6764"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r w:rsidRPr="00CD6764">
        <w:rPr>
          <w:rFonts w:ascii="Calibri" w:hAnsi="Calibri" w:cs="Calibri"/>
          <w:sz w:val="22"/>
          <w:szCs w:val="22"/>
        </w:rPr>
        <w:t xml:space="preserve">Le candidat fera acte de candidature </w:t>
      </w:r>
      <w:r w:rsidR="00AA6E6B">
        <w:rPr>
          <w:rFonts w:ascii="Calibri" w:hAnsi="Calibri" w:cs="Calibri"/>
          <w:sz w:val="22"/>
          <w:szCs w:val="22"/>
        </w:rPr>
        <w:t xml:space="preserve">au plus tard </w:t>
      </w:r>
      <w:r w:rsidRPr="00CD6764">
        <w:rPr>
          <w:rFonts w:ascii="Calibri" w:hAnsi="Calibri" w:cs="Calibri"/>
          <w:sz w:val="22"/>
          <w:szCs w:val="22"/>
        </w:rPr>
        <w:t xml:space="preserve">pour la date du </w:t>
      </w:r>
      <w:r w:rsidR="00BE435C">
        <w:rPr>
          <w:rFonts w:ascii="Calibri" w:hAnsi="Calibri" w:cs="Calibri"/>
          <w:b/>
          <w:bCs/>
          <w:sz w:val="22"/>
          <w:szCs w:val="22"/>
        </w:rPr>
        <w:t>08 mars 2026</w:t>
      </w:r>
      <w:r>
        <w:rPr>
          <w:rFonts w:ascii="Calibri" w:hAnsi="Calibri" w:cs="Calibri"/>
          <w:sz w:val="22"/>
          <w:szCs w:val="22"/>
        </w:rPr>
        <w:t xml:space="preserve">, en adressant à l’adresse </w:t>
      </w:r>
      <w:hyperlink r:id="rId11" w:history="1">
        <w:r w:rsidR="00347C45" w:rsidRPr="00F57408">
          <w:rPr>
            <w:rStyle w:val="Lienhypertexte"/>
            <w:rFonts w:ascii="Calibri" w:hAnsi="Calibri" w:cs="Calibri"/>
            <w:b/>
            <w:bCs/>
            <w:sz w:val="22"/>
            <w:szCs w:val="22"/>
          </w:rPr>
          <w:t>as@centrepms.be</w:t>
        </w:r>
      </w:hyperlink>
      <w:r>
        <w:rPr>
          <w:rFonts w:ascii="Calibri" w:hAnsi="Calibri" w:cs="Calibri"/>
          <w:sz w:val="22"/>
          <w:szCs w:val="22"/>
        </w:rPr>
        <w:t xml:space="preserve"> une lettre </w:t>
      </w:r>
      <w:r w:rsidRPr="00CD6764">
        <w:rPr>
          <w:rFonts w:ascii="Calibri" w:hAnsi="Calibri" w:cs="Calibri"/>
          <w:sz w:val="22"/>
          <w:szCs w:val="22"/>
        </w:rPr>
        <w:t>exposant ses motivations et ses compétences pour exercer la fonction</w:t>
      </w:r>
      <w:r>
        <w:rPr>
          <w:rFonts w:ascii="Calibri" w:hAnsi="Calibri" w:cs="Calibri"/>
          <w:sz w:val="22"/>
          <w:szCs w:val="22"/>
        </w:rPr>
        <w:t xml:space="preserve"> ainsi qu’un </w:t>
      </w:r>
      <w:r w:rsidRPr="00CD6764">
        <w:rPr>
          <w:rFonts w:ascii="Calibri" w:hAnsi="Calibri" w:cs="Calibri"/>
          <w:sz w:val="22"/>
          <w:szCs w:val="22"/>
        </w:rPr>
        <w:t>curriculum vitae</w:t>
      </w:r>
      <w:r>
        <w:rPr>
          <w:rFonts w:ascii="Calibri" w:hAnsi="Calibri" w:cs="Calibri"/>
          <w:sz w:val="22"/>
          <w:szCs w:val="22"/>
        </w:rPr>
        <w:t xml:space="preserve">. </w:t>
      </w:r>
      <w:r w:rsidR="00C628D7">
        <w:rPr>
          <w:rFonts w:ascii="Calibri" w:hAnsi="Calibri" w:cs="Calibri"/>
          <w:sz w:val="22"/>
          <w:szCs w:val="22"/>
        </w:rPr>
        <w:t>Les candidats retenus sur base de leur CV et de leur lettre de motivation seront invités</w:t>
      </w:r>
      <w:r w:rsidR="00E541D6">
        <w:rPr>
          <w:rFonts w:ascii="Calibri" w:hAnsi="Calibri" w:cs="Calibri"/>
          <w:sz w:val="22"/>
          <w:szCs w:val="22"/>
        </w:rPr>
        <w:t xml:space="preserve"> (via un appel téléphonique)</w:t>
      </w:r>
      <w:r w:rsidR="00C628D7">
        <w:rPr>
          <w:rFonts w:ascii="Calibri" w:hAnsi="Calibri" w:cs="Calibri"/>
          <w:sz w:val="22"/>
          <w:szCs w:val="22"/>
        </w:rPr>
        <w:t xml:space="preserve"> à participer aux entretiens de sélection qui auront lieu </w:t>
      </w:r>
      <w:r w:rsidR="008A4631">
        <w:rPr>
          <w:rFonts w:ascii="Calibri" w:hAnsi="Calibri" w:cs="Calibri"/>
          <w:sz w:val="22"/>
          <w:szCs w:val="22"/>
        </w:rPr>
        <w:t xml:space="preserve">courant le mois de juin. </w:t>
      </w:r>
      <w:r w:rsidR="0039322E">
        <w:rPr>
          <w:rFonts w:ascii="Calibri" w:hAnsi="Calibri" w:cs="Calibri"/>
          <w:sz w:val="22"/>
          <w:szCs w:val="22"/>
        </w:rPr>
        <w:t> </w:t>
      </w:r>
      <w:bookmarkStart w:id="0" w:name="_Hlk167268295"/>
    </w:p>
    <w:bookmarkEnd w:id="0"/>
    <w:p w14:paraId="40AF1C10" w14:textId="5F7A1DF4" w:rsidR="00A61698" w:rsidRPr="00E10943" w:rsidRDefault="00A61698" w:rsidP="00A61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5C8526"/>
          <w:sz w:val="22"/>
          <w:szCs w:val="22"/>
        </w:rPr>
      </w:pPr>
      <w:r w:rsidRPr="00CD6764">
        <w:rPr>
          <w:rFonts w:ascii="Calibri" w:hAnsi="Calibri" w:cs="Calibri"/>
          <w:color w:val="000000"/>
          <w:sz w:val="22"/>
          <w:szCs w:val="22"/>
        </w:rPr>
        <w:t>Les informations concernant les centres PMS de notre ASBL sont disponibles sur notre site:</w:t>
      </w:r>
      <w:r w:rsidRPr="00CD6764">
        <w:rPr>
          <w:rFonts w:ascii="Calibri" w:hAnsi="Calibri" w:cs="Calibri"/>
          <w:color w:val="5C8526"/>
          <w:sz w:val="22"/>
          <w:szCs w:val="22"/>
        </w:rPr>
        <w:t xml:space="preserve"> </w:t>
      </w:r>
      <w:hyperlink r:id="rId12" w:history="1">
        <w:r w:rsidRPr="00E10943">
          <w:rPr>
            <w:rStyle w:val="Lienhypertexte"/>
            <w:rFonts w:ascii="Calibri" w:hAnsi="Calibri" w:cs="Calibri"/>
            <w:sz w:val="22"/>
            <w:szCs w:val="22"/>
          </w:rPr>
          <w:t>www.centrepms.be</w:t>
        </w:r>
      </w:hyperlink>
      <w:r w:rsidR="00923A92" w:rsidRPr="00E10943">
        <w:rPr>
          <w:rFonts w:ascii="Calibri" w:hAnsi="Calibri" w:cs="Calibri"/>
          <w:sz w:val="22"/>
          <w:szCs w:val="22"/>
        </w:rPr>
        <w:t xml:space="preserve">. Les projets de chacun des centres y sont présentés. </w:t>
      </w:r>
    </w:p>
    <w:p w14:paraId="75EB94C6" w14:textId="1741098F" w:rsidR="00340BBF" w:rsidRDefault="00340BBF" w:rsidP="007474DC">
      <w:pPr>
        <w:jc w:val="both"/>
      </w:pPr>
    </w:p>
    <w:sectPr w:rsidR="00340BBF" w:rsidSect="00A279BF">
      <w:headerReference w:type="default" r:id="rId13"/>
      <w:footerReference w:type="even" r:id="rId14"/>
      <w:footerReference w:type="default" r:id="rId15"/>
      <w:pgSz w:w="11906" w:h="16838"/>
      <w:pgMar w:top="1276" w:right="991" w:bottom="1077" w:left="1134" w:header="340"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DAE4" w14:textId="77777777" w:rsidR="00372465" w:rsidRDefault="00372465" w:rsidP="003145E4">
      <w:r>
        <w:separator/>
      </w:r>
    </w:p>
  </w:endnote>
  <w:endnote w:type="continuationSeparator" w:id="0">
    <w:p w14:paraId="5D2B81A8" w14:textId="77777777" w:rsidR="00372465" w:rsidRDefault="00372465" w:rsidP="003145E4">
      <w:r>
        <w:continuationSeparator/>
      </w:r>
    </w:p>
  </w:endnote>
  <w:endnote w:type="continuationNotice" w:id="1">
    <w:p w14:paraId="2133AB98" w14:textId="77777777" w:rsidR="00372465" w:rsidRDefault="00372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F472" w14:textId="77777777" w:rsidR="00B427B1" w:rsidRDefault="00B427B1" w:rsidP="003145E4">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E8C7" w14:textId="77777777" w:rsidR="00B427B1" w:rsidRPr="00735A34" w:rsidRDefault="00B427B1" w:rsidP="003145E4">
    <w:pPr>
      <w:pStyle w:val="Pieddepage"/>
      <w:ind w:left="-567"/>
      <w:jc w:val="right"/>
      <w:rPr>
        <w:rFonts w:ascii="Arial Narrow" w:hAnsi="Arial Narrow"/>
        <w:b/>
        <w:color w:val="0033CC"/>
        <w:sz w:val="18"/>
        <w:szCs w:val="18"/>
        <w:lang w:val="fr-FR"/>
      </w:rPr>
    </w:pPr>
    <w:r w:rsidRPr="00735A34">
      <w:rPr>
        <w:rFonts w:ascii="Arial Narrow" w:hAnsi="Arial Narrow"/>
        <w:b/>
        <w:color w:val="0033CC"/>
        <w:sz w:val="18"/>
        <w:szCs w:val="18"/>
        <w:lang w:val="fr-FR"/>
      </w:rPr>
      <w:t>Association des Centres PMS libres du Brabant wallon – ASBL</w:t>
    </w:r>
  </w:p>
  <w:p w14:paraId="5A67018B" w14:textId="55F2211D" w:rsidR="00B427B1" w:rsidRPr="00735A34" w:rsidRDefault="00B427B1" w:rsidP="003145E4">
    <w:pPr>
      <w:pStyle w:val="Pieddepage"/>
      <w:ind w:left="-567"/>
      <w:jc w:val="right"/>
      <w:rPr>
        <w:rFonts w:ascii="Arial Narrow" w:hAnsi="Arial Narrow"/>
        <w:b/>
        <w:color w:val="595959" w:themeColor="text1" w:themeTint="A6"/>
        <w:sz w:val="18"/>
        <w:szCs w:val="18"/>
        <w:lang w:val="fr-FR"/>
      </w:rPr>
    </w:pPr>
    <w:r w:rsidRPr="00735A34">
      <w:rPr>
        <w:rFonts w:ascii="Arial Narrow" w:hAnsi="Arial Narrow"/>
        <w:b/>
        <w:color w:val="595959" w:themeColor="text1" w:themeTint="A6"/>
        <w:sz w:val="18"/>
        <w:szCs w:val="18"/>
        <w:lang w:val="fr-FR"/>
      </w:rPr>
      <w:t xml:space="preserve">Siège Social : Rue Théophile Piat, 22 B-1300 Wavre               </w:t>
    </w:r>
  </w:p>
  <w:p w14:paraId="3CB316E0" w14:textId="28AD048D" w:rsidR="00B427B1" w:rsidRPr="00735A34" w:rsidRDefault="00B427B1" w:rsidP="003145E4">
    <w:pPr>
      <w:pStyle w:val="Pieddepage"/>
      <w:ind w:left="-567"/>
      <w:jc w:val="right"/>
      <w:rPr>
        <w:rFonts w:ascii="Arial Narrow" w:hAnsi="Arial Narrow"/>
        <w:b/>
        <w:color w:val="595959" w:themeColor="text1" w:themeTint="A6"/>
        <w:sz w:val="18"/>
        <w:szCs w:val="18"/>
        <w:lang w:val="fr-FR"/>
      </w:rPr>
    </w:pPr>
    <w:hyperlink r:id="rId1" w:history="1">
      <w:r w:rsidRPr="00E211C0">
        <w:rPr>
          <w:rStyle w:val="Lienhypertexte"/>
          <w:rFonts w:ascii="Arial Narrow" w:hAnsi="Arial Narrow"/>
          <w:b/>
          <w:sz w:val="18"/>
          <w:szCs w:val="18"/>
          <w:lang w:val="fr-FR"/>
        </w:rPr>
        <w:t>www.centrepms.be</w:t>
      </w:r>
    </w:hyperlink>
    <w:r>
      <w:rPr>
        <w:rFonts w:ascii="Arial Narrow" w:hAnsi="Arial Narrow"/>
        <w:b/>
        <w:color w:val="595959" w:themeColor="text1" w:themeTint="A6"/>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A9A4" w14:textId="77777777" w:rsidR="00372465" w:rsidRDefault="00372465" w:rsidP="003145E4">
      <w:r>
        <w:separator/>
      </w:r>
    </w:p>
  </w:footnote>
  <w:footnote w:type="continuationSeparator" w:id="0">
    <w:p w14:paraId="29816F56" w14:textId="77777777" w:rsidR="00372465" w:rsidRDefault="00372465" w:rsidP="003145E4">
      <w:r>
        <w:continuationSeparator/>
      </w:r>
    </w:p>
  </w:footnote>
  <w:footnote w:type="continuationNotice" w:id="1">
    <w:p w14:paraId="3B896D1F" w14:textId="77777777" w:rsidR="00372465" w:rsidRDefault="003724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2CC4" w14:textId="0AEF5C28" w:rsidR="00B427B1" w:rsidRDefault="00B427B1" w:rsidP="003145E4">
    <w:pPr>
      <w:pStyle w:val="En-tte"/>
      <w:rPr>
        <w:color w:val="8496B0" w:themeColor="text2" w:themeTint="99"/>
      </w:rPr>
    </w:pPr>
    <w:r>
      <w:rPr>
        <w:noProof/>
        <w:color w:val="8496B0" w:themeColor="text2" w:themeTint="99"/>
        <w:lang w:val="fr-FR" w:eastAsia="fr-FR"/>
      </w:rPr>
      <w:drawing>
        <wp:anchor distT="0" distB="0" distL="114300" distR="114300" simplePos="0" relativeHeight="251658240" behindDoc="1" locked="0" layoutInCell="1" allowOverlap="1" wp14:anchorId="2368DB37" wp14:editId="79729593">
          <wp:simplePos x="0" y="0"/>
          <wp:positionH relativeFrom="column">
            <wp:posOffset>-450215</wp:posOffset>
          </wp:positionH>
          <wp:positionV relativeFrom="paragraph">
            <wp:posOffset>6350</wp:posOffset>
          </wp:positionV>
          <wp:extent cx="670560" cy="558800"/>
          <wp:effectExtent l="0" t="0" r="0" b="0"/>
          <wp:wrapTight wrapText="bothSides">
            <wp:wrapPolygon edited="0">
              <wp:start x="0" y="0"/>
              <wp:lineTo x="0" y="20618"/>
              <wp:lineTo x="20864" y="20618"/>
              <wp:lineTo x="20864" y="0"/>
              <wp:lineTo x="0" y="0"/>
            </wp:wrapPolygon>
          </wp:wrapTight>
          <wp:docPr id="1311352473" name="Image 131135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PMS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0560" cy="558800"/>
                  </a:xfrm>
                  <a:prstGeom prst="rect">
                    <a:avLst/>
                  </a:prstGeom>
                </pic:spPr>
              </pic:pic>
            </a:graphicData>
          </a:graphic>
          <wp14:sizeRelH relativeFrom="page">
            <wp14:pctWidth>0</wp14:pctWidth>
          </wp14:sizeRelH>
          <wp14:sizeRelV relativeFrom="page">
            <wp14:pctHeight>0</wp14:pctHeight>
          </wp14:sizeRelV>
        </wp:anchor>
      </w:drawing>
    </w:r>
    <w:sdt>
      <w:sdtPr>
        <w:rPr>
          <w:color w:val="8496B0" w:themeColor="text2" w:themeTint="99"/>
        </w:rPr>
        <w:id w:val="-1725363404"/>
        <w:docPartObj>
          <w:docPartGallery w:val="Page Numbers (Margins)"/>
          <w:docPartUnique/>
        </w:docPartObj>
      </w:sdtPr>
      <w:sdtContent/>
    </w:sdt>
  </w:p>
  <w:p w14:paraId="0D162D8E" w14:textId="1FE1D720" w:rsidR="00B427B1" w:rsidRDefault="00B427B1" w:rsidP="003145E4">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5080A94E"/>
    <w:lvl w:ilvl="0" w:tplc="080C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002C3"/>
    <w:multiLevelType w:val="hybridMultilevel"/>
    <w:tmpl w:val="F6384F8A"/>
    <w:lvl w:ilvl="0" w:tplc="93F6CB0A">
      <w:start w:val="1"/>
      <w:numFmt w:val="upperLetter"/>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1816CD"/>
    <w:multiLevelType w:val="multilevel"/>
    <w:tmpl w:val="B80C5D2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3B14FC9"/>
    <w:multiLevelType w:val="hybridMultilevel"/>
    <w:tmpl w:val="31062F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1E3521"/>
    <w:multiLevelType w:val="multilevel"/>
    <w:tmpl w:val="BD60A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63E05"/>
    <w:multiLevelType w:val="hybridMultilevel"/>
    <w:tmpl w:val="CB40EB8C"/>
    <w:lvl w:ilvl="0" w:tplc="D3B0BA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74227D2"/>
    <w:multiLevelType w:val="hybridMultilevel"/>
    <w:tmpl w:val="65B4290A"/>
    <w:lvl w:ilvl="0" w:tplc="A16C473E">
      <w:start w:val="1"/>
      <w:numFmt w:val="lowerLetter"/>
      <w:lvlText w:val="%1)"/>
      <w:lvlJc w:val="left"/>
      <w:pPr>
        <w:ind w:left="720" w:hanging="360"/>
      </w:pPr>
      <w:rPr>
        <w:rFonts w:ascii="Calibri" w:hAnsi="Calibri" w:cs="Arial Unicode M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8683A80"/>
    <w:multiLevelType w:val="multilevel"/>
    <w:tmpl w:val="ECD6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6757B8"/>
    <w:multiLevelType w:val="hybridMultilevel"/>
    <w:tmpl w:val="D0945CA0"/>
    <w:lvl w:ilvl="0" w:tplc="040C0015">
      <w:start w:val="1"/>
      <w:numFmt w:val="upperLetter"/>
      <w:lvlText w:val="%1."/>
      <w:lvlJc w:val="left"/>
      <w:pPr>
        <w:ind w:left="501" w:hanging="360"/>
      </w:pPr>
      <w:rPr>
        <w:rFonts w:hint="default"/>
      </w:rPr>
    </w:lvl>
    <w:lvl w:ilvl="1" w:tplc="080C0017">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A5631B9"/>
    <w:multiLevelType w:val="hybridMultilevel"/>
    <w:tmpl w:val="F072F3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B5D1E48"/>
    <w:multiLevelType w:val="hybridMultilevel"/>
    <w:tmpl w:val="94D8B664"/>
    <w:lvl w:ilvl="0" w:tplc="87F8BE92">
      <w:numFmt w:val="bullet"/>
      <w:lvlText w:val="-"/>
      <w:lvlJc w:val="left"/>
      <w:pPr>
        <w:ind w:left="720" w:hanging="360"/>
      </w:pPr>
      <w:rPr>
        <w:rFonts w:ascii="Calibri" w:eastAsia="Arial Unicode MS"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E311E72"/>
    <w:multiLevelType w:val="hybridMultilevel"/>
    <w:tmpl w:val="59D6DA40"/>
    <w:lvl w:ilvl="0" w:tplc="8C840F32">
      <w:start w:val="1"/>
      <w:numFmt w:val="bullet"/>
      <w:lvlText w:val=""/>
      <w:lvlJc w:val="left"/>
      <w:pPr>
        <w:ind w:left="546" w:hanging="360"/>
      </w:pPr>
      <w:rPr>
        <w:rFonts w:ascii="Wingdings" w:hAnsi="Wingdings" w:hint="default"/>
      </w:rPr>
    </w:lvl>
    <w:lvl w:ilvl="1" w:tplc="080C0003">
      <w:start w:val="1"/>
      <w:numFmt w:val="bullet"/>
      <w:lvlText w:val="o"/>
      <w:lvlJc w:val="left"/>
      <w:pPr>
        <w:ind w:left="1266" w:hanging="360"/>
      </w:pPr>
      <w:rPr>
        <w:rFonts w:ascii="Courier New" w:hAnsi="Courier New" w:cs="Courier New" w:hint="default"/>
      </w:rPr>
    </w:lvl>
    <w:lvl w:ilvl="2" w:tplc="080C0005">
      <w:start w:val="1"/>
      <w:numFmt w:val="bullet"/>
      <w:lvlText w:val=""/>
      <w:lvlJc w:val="left"/>
      <w:pPr>
        <w:ind w:left="1986" w:hanging="360"/>
      </w:pPr>
      <w:rPr>
        <w:rFonts w:ascii="Wingdings" w:hAnsi="Wingdings" w:hint="default"/>
      </w:rPr>
    </w:lvl>
    <w:lvl w:ilvl="3" w:tplc="080C0001">
      <w:start w:val="1"/>
      <w:numFmt w:val="bullet"/>
      <w:lvlText w:val=""/>
      <w:lvlJc w:val="left"/>
      <w:pPr>
        <w:ind w:left="2706" w:hanging="360"/>
      </w:pPr>
      <w:rPr>
        <w:rFonts w:ascii="Symbol" w:hAnsi="Symbol" w:hint="default"/>
      </w:rPr>
    </w:lvl>
    <w:lvl w:ilvl="4" w:tplc="080C0003">
      <w:start w:val="1"/>
      <w:numFmt w:val="bullet"/>
      <w:lvlText w:val="o"/>
      <w:lvlJc w:val="left"/>
      <w:pPr>
        <w:ind w:left="3426" w:hanging="360"/>
      </w:pPr>
      <w:rPr>
        <w:rFonts w:ascii="Courier New" w:hAnsi="Courier New" w:cs="Courier New" w:hint="default"/>
      </w:rPr>
    </w:lvl>
    <w:lvl w:ilvl="5" w:tplc="080C0005">
      <w:start w:val="1"/>
      <w:numFmt w:val="bullet"/>
      <w:lvlText w:val=""/>
      <w:lvlJc w:val="left"/>
      <w:pPr>
        <w:ind w:left="4146" w:hanging="360"/>
      </w:pPr>
      <w:rPr>
        <w:rFonts w:ascii="Wingdings" w:hAnsi="Wingdings" w:hint="default"/>
      </w:rPr>
    </w:lvl>
    <w:lvl w:ilvl="6" w:tplc="080C0001">
      <w:start w:val="1"/>
      <w:numFmt w:val="bullet"/>
      <w:lvlText w:val=""/>
      <w:lvlJc w:val="left"/>
      <w:pPr>
        <w:ind w:left="4866" w:hanging="360"/>
      </w:pPr>
      <w:rPr>
        <w:rFonts w:ascii="Symbol" w:hAnsi="Symbol" w:hint="default"/>
      </w:rPr>
    </w:lvl>
    <w:lvl w:ilvl="7" w:tplc="080C0003">
      <w:start w:val="1"/>
      <w:numFmt w:val="bullet"/>
      <w:lvlText w:val="o"/>
      <w:lvlJc w:val="left"/>
      <w:pPr>
        <w:ind w:left="5586" w:hanging="360"/>
      </w:pPr>
      <w:rPr>
        <w:rFonts w:ascii="Courier New" w:hAnsi="Courier New" w:cs="Courier New" w:hint="default"/>
      </w:rPr>
    </w:lvl>
    <w:lvl w:ilvl="8" w:tplc="080C0005">
      <w:start w:val="1"/>
      <w:numFmt w:val="bullet"/>
      <w:lvlText w:val=""/>
      <w:lvlJc w:val="left"/>
      <w:pPr>
        <w:ind w:left="6306" w:hanging="360"/>
      </w:pPr>
      <w:rPr>
        <w:rFonts w:ascii="Wingdings" w:hAnsi="Wingdings" w:hint="default"/>
      </w:rPr>
    </w:lvl>
  </w:abstractNum>
  <w:abstractNum w:abstractNumId="12" w15:restartNumberingAfterBreak="0">
    <w:nsid w:val="1373580F"/>
    <w:multiLevelType w:val="multilevel"/>
    <w:tmpl w:val="0D74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221886"/>
    <w:multiLevelType w:val="hybridMultilevel"/>
    <w:tmpl w:val="0A62C642"/>
    <w:lvl w:ilvl="0" w:tplc="8C840F32">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1AD179B3"/>
    <w:multiLevelType w:val="hybridMultilevel"/>
    <w:tmpl w:val="4F583A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C326743"/>
    <w:multiLevelType w:val="hybridMultilevel"/>
    <w:tmpl w:val="D3D663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2665088"/>
    <w:multiLevelType w:val="hybridMultilevel"/>
    <w:tmpl w:val="50FA0FE8"/>
    <w:lvl w:ilvl="0" w:tplc="08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2F84543"/>
    <w:multiLevelType w:val="multilevel"/>
    <w:tmpl w:val="DECCC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5327C"/>
    <w:multiLevelType w:val="multilevel"/>
    <w:tmpl w:val="015437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7B20DF6"/>
    <w:multiLevelType w:val="hybridMultilevel"/>
    <w:tmpl w:val="3B22D0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82B2CFA"/>
    <w:multiLevelType w:val="hybridMultilevel"/>
    <w:tmpl w:val="53D2F88E"/>
    <w:lvl w:ilvl="0" w:tplc="8F868760">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8F44F6C"/>
    <w:multiLevelType w:val="hybridMultilevel"/>
    <w:tmpl w:val="05A287B2"/>
    <w:lvl w:ilvl="0" w:tplc="F31619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9EF0183"/>
    <w:multiLevelType w:val="hybridMultilevel"/>
    <w:tmpl w:val="D0945CA0"/>
    <w:lvl w:ilvl="0" w:tplc="040C0015">
      <w:start w:val="1"/>
      <w:numFmt w:val="upperLetter"/>
      <w:lvlText w:val="%1."/>
      <w:lvlJc w:val="left"/>
      <w:pPr>
        <w:ind w:left="501" w:hanging="360"/>
      </w:pPr>
      <w:rPr>
        <w:rFonts w:hint="default"/>
      </w:rPr>
    </w:lvl>
    <w:lvl w:ilvl="1" w:tplc="080C0017">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BCD0D7A"/>
    <w:multiLevelType w:val="hybridMultilevel"/>
    <w:tmpl w:val="DE064340"/>
    <w:lvl w:ilvl="0" w:tplc="8F868760">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0544233"/>
    <w:multiLevelType w:val="hybridMultilevel"/>
    <w:tmpl w:val="D4205978"/>
    <w:lvl w:ilvl="0" w:tplc="9FCE2FA4">
      <w:start w:val="12"/>
      <w:numFmt w:val="bullet"/>
      <w:lvlText w:val="-"/>
      <w:lvlJc w:val="left"/>
      <w:pPr>
        <w:ind w:left="360" w:hanging="360"/>
      </w:pPr>
      <w:rPr>
        <w:rFonts w:ascii="Calibri" w:eastAsia="Arial Unicode MS"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1AC4243"/>
    <w:multiLevelType w:val="hybridMultilevel"/>
    <w:tmpl w:val="AB989070"/>
    <w:lvl w:ilvl="0" w:tplc="08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1ED16DC"/>
    <w:multiLevelType w:val="hybridMultilevel"/>
    <w:tmpl w:val="F02A2314"/>
    <w:lvl w:ilvl="0" w:tplc="08121DCE">
      <w:start w:val="1"/>
      <w:numFmt w:val="bullet"/>
      <w:lvlText w:val="-"/>
      <w:lvlJc w:val="left"/>
      <w:pPr>
        <w:ind w:left="720" w:hanging="360"/>
      </w:pPr>
      <w:rPr>
        <w:rFonts w:ascii="Helvetica" w:eastAsiaTheme="minorHAnsi" w:hAnsi="Helvetic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2832D3"/>
    <w:multiLevelType w:val="multilevel"/>
    <w:tmpl w:val="F762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0544B0"/>
    <w:multiLevelType w:val="hybridMultilevel"/>
    <w:tmpl w:val="D0945CA0"/>
    <w:lvl w:ilvl="0" w:tplc="040C0015">
      <w:start w:val="1"/>
      <w:numFmt w:val="upperLetter"/>
      <w:lvlText w:val="%1."/>
      <w:lvlJc w:val="left"/>
      <w:pPr>
        <w:ind w:left="501" w:hanging="360"/>
      </w:pPr>
      <w:rPr>
        <w:rFonts w:hint="default"/>
      </w:rPr>
    </w:lvl>
    <w:lvl w:ilvl="1" w:tplc="080C0017">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AC84A23"/>
    <w:multiLevelType w:val="multilevel"/>
    <w:tmpl w:val="CE2E4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5F31D3"/>
    <w:multiLevelType w:val="hybridMultilevel"/>
    <w:tmpl w:val="24820FD8"/>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1" w15:restartNumberingAfterBreak="0">
    <w:nsid w:val="3E8E02A9"/>
    <w:multiLevelType w:val="hybridMultilevel"/>
    <w:tmpl w:val="EB4C74DE"/>
    <w:lvl w:ilvl="0" w:tplc="2814FAEC">
      <w:start w:val="1"/>
      <w:numFmt w:val="upperLetter"/>
      <w:lvlText w:val="%1."/>
      <w:lvlJc w:val="left"/>
      <w:pPr>
        <w:ind w:left="720" w:hanging="360"/>
      </w:pPr>
      <w:rPr>
        <w:rFonts w:cs="Arial Unicode M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E976E05"/>
    <w:multiLevelType w:val="multilevel"/>
    <w:tmpl w:val="02523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5E7003F"/>
    <w:multiLevelType w:val="multilevel"/>
    <w:tmpl w:val="214C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C22EFE"/>
    <w:multiLevelType w:val="hybridMultilevel"/>
    <w:tmpl w:val="8C3416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CB04A32"/>
    <w:multiLevelType w:val="hybridMultilevel"/>
    <w:tmpl w:val="6064347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0906A66"/>
    <w:multiLevelType w:val="hybridMultilevel"/>
    <w:tmpl w:val="F1280EA2"/>
    <w:lvl w:ilvl="0" w:tplc="9FCE2FA4">
      <w:start w:val="12"/>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13C2E73"/>
    <w:multiLevelType w:val="hybridMultilevel"/>
    <w:tmpl w:val="64244A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A2F7D6B"/>
    <w:multiLevelType w:val="hybridMultilevel"/>
    <w:tmpl w:val="A7804722"/>
    <w:lvl w:ilvl="0" w:tplc="080C0017">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C5620B3"/>
    <w:multiLevelType w:val="multilevel"/>
    <w:tmpl w:val="68588C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3922719"/>
    <w:multiLevelType w:val="hybridMultilevel"/>
    <w:tmpl w:val="BA584BF0"/>
    <w:lvl w:ilvl="0" w:tplc="DDC0BFFC">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5913660"/>
    <w:multiLevelType w:val="hybridMultilevel"/>
    <w:tmpl w:val="4E44E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88A4C77"/>
    <w:multiLevelType w:val="hybridMultilevel"/>
    <w:tmpl w:val="509021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F990C38"/>
    <w:multiLevelType w:val="hybridMultilevel"/>
    <w:tmpl w:val="D0945CA0"/>
    <w:lvl w:ilvl="0" w:tplc="040C0015">
      <w:start w:val="1"/>
      <w:numFmt w:val="upperLetter"/>
      <w:lvlText w:val="%1."/>
      <w:lvlJc w:val="left"/>
      <w:pPr>
        <w:ind w:left="501" w:hanging="360"/>
      </w:pPr>
      <w:rPr>
        <w:rFonts w:hint="default"/>
      </w:rPr>
    </w:lvl>
    <w:lvl w:ilvl="1" w:tplc="080C0017">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B34C41"/>
    <w:multiLevelType w:val="multilevel"/>
    <w:tmpl w:val="3F6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2075DA"/>
    <w:multiLevelType w:val="multilevel"/>
    <w:tmpl w:val="1C34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A319B2"/>
    <w:multiLevelType w:val="hybridMultilevel"/>
    <w:tmpl w:val="5DB4266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33437410">
    <w:abstractNumId w:val="28"/>
  </w:num>
  <w:num w:numId="2" w16cid:durableId="223412281">
    <w:abstractNumId w:val="16"/>
  </w:num>
  <w:num w:numId="3" w16cid:durableId="1266116252">
    <w:abstractNumId w:val="23"/>
  </w:num>
  <w:num w:numId="4" w16cid:durableId="1762795504">
    <w:abstractNumId w:val="36"/>
  </w:num>
  <w:num w:numId="5" w16cid:durableId="89552511">
    <w:abstractNumId w:val="20"/>
  </w:num>
  <w:num w:numId="6" w16cid:durableId="830682929">
    <w:abstractNumId w:val="24"/>
  </w:num>
  <w:num w:numId="7" w16cid:durableId="2103606197">
    <w:abstractNumId w:val="4"/>
  </w:num>
  <w:num w:numId="8" w16cid:durableId="1282305545">
    <w:abstractNumId w:val="25"/>
  </w:num>
  <w:num w:numId="9" w16cid:durableId="109785169">
    <w:abstractNumId w:val="41"/>
  </w:num>
  <w:num w:numId="10" w16cid:durableId="1957180165">
    <w:abstractNumId w:val="9"/>
  </w:num>
  <w:num w:numId="11" w16cid:durableId="1900968672">
    <w:abstractNumId w:val="31"/>
  </w:num>
  <w:num w:numId="12" w16cid:durableId="829758536">
    <w:abstractNumId w:val="43"/>
  </w:num>
  <w:num w:numId="13" w16cid:durableId="926041930">
    <w:abstractNumId w:val="34"/>
  </w:num>
  <w:num w:numId="14" w16cid:durableId="44839000">
    <w:abstractNumId w:val="3"/>
  </w:num>
  <w:num w:numId="15" w16cid:durableId="1118838421">
    <w:abstractNumId w:val="38"/>
  </w:num>
  <w:num w:numId="16" w16cid:durableId="896865010">
    <w:abstractNumId w:val="29"/>
  </w:num>
  <w:num w:numId="17" w16cid:durableId="731542278">
    <w:abstractNumId w:val="17"/>
  </w:num>
  <w:num w:numId="18" w16cid:durableId="1994916442">
    <w:abstractNumId w:val="46"/>
  </w:num>
  <w:num w:numId="19" w16cid:durableId="475146609">
    <w:abstractNumId w:val="8"/>
  </w:num>
  <w:num w:numId="20" w16cid:durableId="881746762">
    <w:abstractNumId w:val="15"/>
  </w:num>
  <w:num w:numId="21" w16cid:durableId="626203930">
    <w:abstractNumId w:val="22"/>
  </w:num>
  <w:num w:numId="22" w16cid:durableId="1074544786">
    <w:abstractNumId w:val="6"/>
  </w:num>
  <w:num w:numId="23" w16cid:durableId="224264755">
    <w:abstractNumId w:val="42"/>
  </w:num>
  <w:num w:numId="24" w16cid:durableId="158889411">
    <w:abstractNumId w:val="5"/>
  </w:num>
  <w:num w:numId="25" w16cid:durableId="859591786">
    <w:abstractNumId w:val="21"/>
  </w:num>
  <w:num w:numId="26" w16cid:durableId="1889800831">
    <w:abstractNumId w:val="1"/>
  </w:num>
  <w:num w:numId="27" w16cid:durableId="1428501947">
    <w:abstractNumId w:val="14"/>
  </w:num>
  <w:num w:numId="28" w16cid:durableId="1817793037">
    <w:abstractNumId w:val="37"/>
  </w:num>
  <w:num w:numId="29" w16cid:durableId="2132358712">
    <w:abstractNumId w:val="19"/>
  </w:num>
  <w:num w:numId="30" w16cid:durableId="1415515962">
    <w:abstractNumId w:val="35"/>
  </w:num>
  <w:num w:numId="31" w16cid:durableId="1717310530">
    <w:abstractNumId w:val="26"/>
  </w:num>
  <w:num w:numId="32" w16cid:durableId="2009283687">
    <w:abstractNumId w:val="40"/>
  </w:num>
  <w:num w:numId="33" w16cid:durableId="704405753">
    <w:abstractNumId w:val="2"/>
  </w:num>
  <w:num w:numId="34" w16cid:durableId="846476945">
    <w:abstractNumId w:val="30"/>
  </w:num>
  <w:num w:numId="35" w16cid:durableId="180971488">
    <w:abstractNumId w:val="13"/>
  </w:num>
  <w:num w:numId="36" w16cid:durableId="1298028878">
    <w:abstractNumId w:val="11"/>
  </w:num>
  <w:num w:numId="37" w16cid:durableId="1148863325">
    <w:abstractNumId w:val="0"/>
  </w:num>
  <w:num w:numId="38" w16cid:durableId="1728457258">
    <w:abstractNumId w:val="10"/>
  </w:num>
  <w:num w:numId="39" w16cid:durableId="306712805">
    <w:abstractNumId w:val="45"/>
  </w:num>
  <w:num w:numId="40" w16cid:durableId="1004014499">
    <w:abstractNumId w:val="18"/>
  </w:num>
  <w:num w:numId="41" w16cid:durableId="1925871378">
    <w:abstractNumId w:val="39"/>
  </w:num>
  <w:num w:numId="42" w16cid:durableId="1727560842">
    <w:abstractNumId w:val="32"/>
  </w:num>
  <w:num w:numId="43" w16cid:durableId="683819773">
    <w:abstractNumId w:val="27"/>
  </w:num>
  <w:num w:numId="44" w16cid:durableId="536704641">
    <w:abstractNumId w:val="44"/>
  </w:num>
  <w:num w:numId="45" w16cid:durableId="501315724">
    <w:abstractNumId w:val="33"/>
  </w:num>
  <w:num w:numId="46" w16cid:durableId="322197355">
    <w:abstractNumId w:val="12"/>
  </w:num>
  <w:num w:numId="47" w16cid:durableId="178665723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5E4"/>
    <w:rsid w:val="00001EC3"/>
    <w:rsid w:val="000029DA"/>
    <w:rsid w:val="00003D6F"/>
    <w:rsid w:val="00004510"/>
    <w:rsid w:val="0000481F"/>
    <w:rsid w:val="00013920"/>
    <w:rsid w:val="00015B1C"/>
    <w:rsid w:val="0003005D"/>
    <w:rsid w:val="00030A06"/>
    <w:rsid w:val="000310CD"/>
    <w:rsid w:val="00031166"/>
    <w:rsid w:val="000317CB"/>
    <w:rsid w:val="00031D6D"/>
    <w:rsid w:val="0003304A"/>
    <w:rsid w:val="0003369D"/>
    <w:rsid w:val="000349D6"/>
    <w:rsid w:val="00034C0C"/>
    <w:rsid w:val="00034D72"/>
    <w:rsid w:val="00036EA8"/>
    <w:rsid w:val="0004157C"/>
    <w:rsid w:val="00042166"/>
    <w:rsid w:val="0004317C"/>
    <w:rsid w:val="00043953"/>
    <w:rsid w:val="00043ADC"/>
    <w:rsid w:val="00043EE3"/>
    <w:rsid w:val="0004440D"/>
    <w:rsid w:val="00045B64"/>
    <w:rsid w:val="0005079D"/>
    <w:rsid w:val="0005100B"/>
    <w:rsid w:val="00052C26"/>
    <w:rsid w:val="00053592"/>
    <w:rsid w:val="00053C69"/>
    <w:rsid w:val="00057982"/>
    <w:rsid w:val="00060E1A"/>
    <w:rsid w:val="00061AC8"/>
    <w:rsid w:val="00063A6B"/>
    <w:rsid w:val="00063F29"/>
    <w:rsid w:val="00065F50"/>
    <w:rsid w:val="00066222"/>
    <w:rsid w:val="00066FAE"/>
    <w:rsid w:val="000670F5"/>
    <w:rsid w:val="000676D9"/>
    <w:rsid w:val="000704D5"/>
    <w:rsid w:val="000722FE"/>
    <w:rsid w:val="000724CC"/>
    <w:rsid w:val="00074108"/>
    <w:rsid w:val="00074797"/>
    <w:rsid w:val="0007611D"/>
    <w:rsid w:val="000765CB"/>
    <w:rsid w:val="000773BB"/>
    <w:rsid w:val="000776D3"/>
    <w:rsid w:val="00077A4A"/>
    <w:rsid w:val="00080234"/>
    <w:rsid w:val="0008155C"/>
    <w:rsid w:val="000817D6"/>
    <w:rsid w:val="000820DC"/>
    <w:rsid w:val="000836D2"/>
    <w:rsid w:val="0008506F"/>
    <w:rsid w:val="00085F1E"/>
    <w:rsid w:val="00087FE6"/>
    <w:rsid w:val="000903FB"/>
    <w:rsid w:val="00090D7C"/>
    <w:rsid w:val="00091AD0"/>
    <w:rsid w:val="00092D84"/>
    <w:rsid w:val="00092E01"/>
    <w:rsid w:val="0009473F"/>
    <w:rsid w:val="000954E0"/>
    <w:rsid w:val="00095653"/>
    <w:rsid w:val="00096044"/>
    <w:rsid w:val="000960CD"/>
    <w:rsid w:val="0009643A"/>
    <w:rsid w:val="000A165E"/>
    <w:rsid w:val="000A178F"/>
    <w:rsid w:val="000A25CB"/>
    <w:rsid w:val="000A3617"/>
    <w:rsid w:val="000A4A30"/>
    <w:rsid w:val="000A5471"/>
    <w:rsid w:val="000A58D2"/>
    <w:rsid w:val="000A5D77"/>
    <w:rsid w:val="000A65B2"/>
    <w:rsid w:val="000A7361"/>
    <w:rsid w:val="000B4E01"/>
    <w:rsid w:val="000B5DFA"/>
    <w:rsid w:val="000B66DC"/>
    <w:rsid w:val="000B6A31"/>
    <w:rsid w:val="000B6C3A"/>
    <w:rsid w:val="000B719E"/>
    <w:rsid w:val="000C00E1"/>
    <w:rsid w:val="000C0C89"/>
    <w:rsid w:val="000C1606"/>
    <w:rsid w:val="000C22B1"/>
    <w:rsid w:val="000C2819"/>
    <w:rsid w:val="000C2BFA"/>
    <w:rsid w:val="000C2C07"/>
    <w:rsid w:val="000C32DC"/>
    <w:rsid w:val="000C370C"/>
    <w:rsid w:val="000C40D3"/>
    <w:rsid w:val="000C59D5"/>
    <w:rsid w:val="000C7B90"/>
    <w:rsid w:val="000D0E22"/>
    <w:rsid w:val="000D0FD6"/>
    <w:rsid w:val="000D1239"/>
    <w:rsid w:val="000D3916"/>
    <w:rsid w:val="000D4E17"/>
    <w:rsid w:val="000D67E2"/>
    <w:rsid w:val="000E0F2D"/>
    <w:rsid w:val="000E27E0"/>
    <w:rsid w:val="000E3F62"/>
    <w:rsid w:val="000E6589"/>
    <w:rsid w:val="000E76BE"/>
    <w:rsid w:val="000E77DA"/>
    <w:rsid w:val="000F0B3B"/>
    <w:rsid w:val="000F0FDC"/>
    <w:rsid w:val="000F4F00"/>
    <w:rsid w:val="000F5087"/>
    <w:rsid w:val="000F535A"/>
    <w:rsid w:val="000F639D"/>
    <w:rsid w:val="000F6ACA"/>
    <w:rsid w:val="000F6C17"/>
    <w:rsid w:val="00100A0A"/>
    <w:rsid w:val="00100A10"/>
    <w:rsid w:val="00101FF9"/>
    <w:rsid w:val="00105164"/>
    <w:rsid w:val="001070FA"/>
    <w:rsid w:val="00107422"/>
    <w:rsid w:val="00107BB3"/>
    <w:rsid w:val="00111CF0"/>
    <w:rsid w:val="0011220B"/>
    <w:rsid w:val="00112DDB"/>
    <w:rsid w:val="00116E68"/>
    <w:rsid w:val="00117095"/>
    <w:rsid w:val="00117F96"/>
    <w:rsid w:val="001215D4"/>
    <w:rsid w:val="00122220"/>
    <w:rsid w:val="00126502"/>
    <w:rsid w:val="00127FB1"/>
    <w:rsid w:val="00131D71"/>
    <w:rsid w:val="00132110"/>
    <w:rsid w:val="001332F5"/>
    <w:rsid w:val="00133775"/>
    <w:rsid w:val="0013462D"/>
    <w:rsid w:val="00136288"/>
    <w:rsid w:val="00136303"/>
    <w:rsid w:val="00137223"/>
    <w:rsid w:val="001374BA"/>
    <w:rsid w:val="00137AE7"/>
    <w:rsid w:val="00140508"/>
    <w:rsid w:val="00140F74"/>
    <w:rsid w:val="001410CA"/>
    <w:rsid w:val="00141B59"/>
    <w:rsid w:val="00141F6A"/>
    <w:rsid w:val="00143848"/>
    <w:rsid w:val="00143ACA"/>
    <w:rsid w:val="00145328"/>
    <w:rsid w:val="00145AEB"/>
    <w:rsid w:val="00145D2D"/>
    <w:rsid w:val="0014674E"/>
    <w:rsid w:val="001474DB"/>
    <w:rsid w:val="0014761E"/>
    <w:rsid w:val="00147E62"/>
    <w:rsid w:val="001501D5"/>
    <w:rsid w:val="00150B4A"/>
    <w:rsid w:val="00150DDB"/>
    <w:rsid w:val="00151655"/>
    <w:rsid w:val="00154BAD"/>
    <w:rsid w:val="00155D30"/>
    <w:rsid w:val="001576C6"/>
    <w:rsid w:val="001606A3"/>
    <w:rsid w:val="0016139F"/>
    <w:rsid w:val="0016291B"/>
    <w:rsid w:val="0016349B"/>
    <w:rsid w:val="0016368A"/>
    <w:rsid w:val="00163989"/>
    <w:rsid w:val="0016439B"/>
    <w:rsid w:val="00164720"/>
    <w:rsid w:val="00164749"/>
    <w:rsid w:val="0016604E"/>
    <w:rsid w:val="0016631E"/>
    <w:rsid w:val="00166A4C"/>
    <w:rsid w:val="00170652"/>
    <w:rsid w:val="00170BCE"/>
    <w:rsid w:val="001766DA"/>
    <w:rsid w:val="00176A9C"/>
    <w:rsid w:val="00180219"/>
    <w:rsid w:val="00180BA0"/>
    <w:rsid w:val="00180CB1"/>
    <w:rsid w:val="00180D11"/>
    <w:rsid w:val="00180F55"/>
    <w:rsid w:val="00183F28"/>
    <w:rsid w:val="0018419D"/>
    <w:rsid w:val="00184C96"/>
    <w:rsid w:val="0018591B"/>
    <w:rsid w:val="00185B9B"/>
    <w:rsid w:val="00187E31"/>
    <w:rsid w:val="00190DD4"/>
    <w:rsid w:val="00194914"/>
    <w:rsid w:val="00195D83"/>
    <w:rsid w:val="00196545"/>
    <w:rsid w:val="00196724"/>
    <w:rsid w:val="001968E1"/>
    <w:rsid w:val="00196F4A"/>
    <w:rsid w:val="00197E3E"/>
    <w:rsid w:val="001A0148"/>
    <w:rsid w:val="001A1ACF"/>
    <w:rsid w:val="001A2434"/>
    <w:rsid w:val="001A344A"/>
    <w:rsid w:val="001A36DA"/>
    <w:rsid w:val="001A518A"/>
    <w:rsid w:val="001A70C6"/>
    <w:rsid w:val="001A74E5"/>
    <w:rsid w:val="001A791A"/>
    <w:rsid w:val="001B1DA6"/>
    <w:rsid w:val="001B1E9C"/>
    <w:rsid w:val="001B2644"/>
    <w:rsid w:val="001B290C"/>
    <w:rsid w:val="001B3332"/>
    <w:rsid w:val="001B3376"/>
    <w:rsid w:val="001B35C0"/>
    <w:rsid w:val="001B3D3B"/>
    <w:rsid w:val="001B6975"/>
    <w:rsid w:val="001B6D75"/>
    <w:rsid w:val="001B72AA"/>
    <w:rsid w:val="001C031B"/>
    <w:rsid w:val="001C1423"/>
    <w:rsid w:val="001C1C58"/>
    <w:rsid w:val="001C1F5E"/>
    <w:rsid w:val="001C2357"/>
    <w:rsid w:val="001C2965"/>
    <w:rsid w:val="001C467F"/>
    <w:rsid w:val="001C4E38"/>
    <w:rsid w:val="001C50F7"/>
    <w:rsid w:val="001C521E"/>
    <w:rsid w:val="001C6397"/>
    <w:rsid w:val="001C6F59"/>
    <w:rsid w:val="001D303C"/>
    <w:rsid w:val="001D44BC"/>
    <w:rsid w:val="001D4879"/>
    <w:rsid w:val="001D5112"/>
    <w:rsid w:val="001D5760"/>
    <w:rsid w:val="001D5BEE"/>
    <w:rsid w:val="001D680F"/>
    <w:rsid w:val="001E0354"/>
    <w:rsid w:val="001E0B1B"/>
    <w:rsid w:val="001E0CBE"/>
    <w:rsid w:val="001E1431"/>
    <w:rsid w:val="001E1F13"/>
    <w:rsid w:val="001E686B"/>
    <w:rsid w:val="001E6EAF"/>
    <w:rsid w:val="001E7D0E"/>
    <w:rsid w:val="001E7F17"/>
    <w:rsid w:val="001F1BE1"/>
    <w:rsid w:val="001F2FEA"/>
    <w:rsid w:val="001F3078"/>
    <w:rsid w:val="001F34DA"/>
    <w:rsid w:val="001F58BD"/>
    <w:rsid w:val="00200278"/>
    <w:rsid w:val="00200FA3"/>
    <w:rsid w:val="00205DDC"/>
    <w:rsid w:val="00205E39"/>
    <w:rsid w:val="00206DDA"/>
    <w:rsid w:val="00210E2B"/>
    <w:rsid w:val="002145E1"/>
    <w:rsid w:val="00214AAB"/>
    <w:rsid w:val="00214B10"/>
    <w:rsid w:val="00214CE6"/>
    <w:rsid w:val="00215189"/>
    <w:rsid w:val="00221DAE"/>
    <w:rsid w:val="00226C35"/>
    <w:rsid w:val="00227AB1"/>
    <w:rsid w:val="0023065B"/>
    <w:rsid w:val="00230745"/>
    <w:rsid w:val="0023113F"/>
    <w:rsid w:val="00231A56"/>
    <w:rsid w:val="002331DC"/>
    <w:rsid w:val="002341B4"/>
    <w:rsid w:val="0023437A"/>
    <w:rsid w:val="00234513"/>
    <w:rsid w:val="00235706"/>
    <w:rsid w:val="00235EA9"/>
    <w:rsid w:val="00236A83"/>
    <w:rsid w:val="00237571"/>
    <w:rsid w:val="002413ED"/>
    <w:rsid w:val="002416E0"/>
    <w:rsid w:val="00241BBE"/>
    <w:rsid w:val="0024297B"/>
    <w:rsid w:val="002441E5"/>
    <w:rsid w:val="002442A9"/>
    <w:rsid w:val="00246CC2"/>
    <w:rsid w:val="002475D5"/>
    <w:rsid w:val="00247A1E"/>
    <w:rsid w:val="002512A2"/>
    <w:rsid w:val="0025474A"/>
    <w:rsid w:val="00254980"/>
    <w:rsid w:val="002579B9"/>
    <w:rsid w:val="00257F06"/>
    <w:rsid w:val="002607A6"/>
    <w:rsid w:val="002621B1"/>
    <w:rsid w:val="00263071"/>
    <w:rsid w:val="00263153"/>
    <w:rsid w:val="00263869"/>
    <w:rsid w:val="00263B80"/>
    <w:rsid w:val="00263F81"/>
    <w:rsid w:val="00265FEC"/>
    <w:rsid w:val="00266880"/>
    <w:rsid w:val="00266CBE"/>
    <w:rsid w:val="00267D59"/>
    <w:rsid w:val="00271640"/>
    <w:rsid w:val="00273325"/>
    <w:rsid w:val="00273334"/>
    <w:rsid w:val="0027503D"/>
    <w:rsid w:val="00277BBB"/>
    <w:rsid w:val="002808FD"/>
    <w:rsid w:val="00282DF4"/>
    <w:rsid w:val="002833AE"/>
    <w:rsid w:val="00284175"/>
    <w:rsid w:val="002847E7"/>
    <w:rsid w:val="002868F0"/>
    <w:rsid w:val="00287605"/>
    <w:rsid w:val="00287EC8"/>
    <w:rsid w:val="0029079F"/>
    <w:rsid w:val="002940CF"/>
    <w:rsid w:val="0029460C"/>
    <w:rsid w:val="00294E98"/>
    <w:rsid w:val="00294FFB"/>
    <w:rsid w:val="00295129"/>
    <w:rsid w:val="00297A61"/>
    <w:rsid w:val="002A09CA"/>
    <w:rsid w:val="002A1347"/>
    <w:rsid w:val="002A25B6"/>
    <w:rsid w:val="002A2BE2"/>
    <w:rsid w:val="002A64D5"/>
    <w:rsid w:val="002A6DFD"/>
    <w:rsid w:val="002A6E6F"/>
    <w:rsid w:val="002B00C8"/>
    <w:rsid w:val="002B0C40"/>
    <w:rsid w:val="002B389A"/>
    <w:rsid w:val="002B6D37"/>
    <w:rsid w:val="002C00BD"/>
    <w:rsid w:val="002C0180"/>
    <w:rsid w:val="002C225E"/>
    <w:rsid w:val="002C2BCA"/>
    <w:rsid w:val="002C30FE"/>
    <w:rsid w:val="002C55C3"/>
    <w:rsid w:val="002C7C0E"/>
    <w:rsid w:val="002D1E4D"/>
    <w:rsid w:val="002D396C"/>
    <w:rsid w:val="002D3E1E"/>
    <w:rsid w:val="002D4049"/>
    <w:rsid w:val="002D43C2"/>
    <w:rsid w:val="002D5A26"/>
    <w:rsid w:val="002D5B66"/>
    <w:rsid w:val="002D6F11"/>
    <w:rsid w:val="002D7BCA"/>
    <w:rsid w:val="002D7EE3"/>
    <w:rsid w:val="002E0073"/>
    <w:rsid w:val="002E0D7A"/>
    <w:rsid w:val="002E2135"/>
    <w:rsid w:val="002E3C49"/>
    <w:rsid w:val="002E5F13"/>
    <w:rsid w:val="002F0509"/>
    <w:rsid w:val="002F1184"/>
    <w:rsid w:val="002F12FA"/>
    <w:rsid w:val="002F2C2B"/>
    <w:rsid w:val="002F3959"/>
    <w:rsid w:val="002F4AD5"/>
    <w:rsid w:val="002F5202"/>
    <w:rsid w:val="002F614B"/>
    <w:rsid w:val="003015A2"/>
    <w:rsid w:val="0030199E"/>
    <w:rsid w:val="00302D1B"/>
    <w:rsid w:val="003038EB"/>
    <w:rsid w:val="00303CF9"/>
    <w:rsid w:val="00305029"/>
    <w:rsid w:val="0030564E"/>
    <w:rsid w:val="00305B89"/>
    <w:rsid w:val="00306872"/>
    <w:rsid w:val="00306F40"/>
    <w:rsid w:val="00307395"/>
    <w:rsid w:val="003073CB"/>
    <w:rsid w:val="00311260"/>
    <w:rsid w:val="00311890"/>
    <w:rsid w:val="0031200C"/>
    <w:rsid w:val="003124FE"/>
    <w:rsid w:val="003130E8"/>
    <w:rsid w:val="00313C8C"/>
    <w:rsid w:val="0031426D"/>
    <w:rsid w:val="003145E4"/>
    <w:rsid w:val="003149E3"/>
    <w:rsid w:val="00314F67"/>
    <w:rsid w:val="003167EB"/>
    <w:rsid w:val="00317E0C"/>
    <w:rsid w:val="00324626"/>
    <w:rsid w:val="00324EA5"/>
    <w:rsid w:val="00325792"/>
    <w:rsid w:val="00326A3B"/>
    <w:rsid w:val="00327486"/>
    <w:rsid w:val="00327492"/>
    <w:rsid w:val="00330420"/>
    <w:rsid w:val="003330DC"/>
    <w:rsid w:val="00333B0D"/>
    <w:rsid w:val="003346E6"/>
    <w:rsid w:val="00335349"/>
    <w:rsid w:val="00335E29"/>
    <w:rsid w:val="00336B79"/>
    <w:rsid w:val="00336C26"/>
    <w:rsid w:val="00337E65"/>
    <w:rsid w:val="00340B36"/>
    <w:rsid w:val="00340BBF"/>
    <w:rsid w:val="00343677"/>
    <w:rsid w:val="00347775"/>
    <w:rsid w:val="00347C45"/>
    <w:rsid w:val="00350F81"/>
    <w:rsid w:val="00350FBD"/>
    <w:rsid w:val="003510A1"/>
    <w:rsid w:val="003521E6"/>
    <w:rsid w:val="00353E95"/>
    <w:rsid w:val="00354253"/>
    <w:rsid w:val="0035622C"/>
    <w:rsid w:val="003562E0"/>
    <w:rsid w:val="00356CDE"/>
    <w:rsid w:val="00356F1D"/>
    <w:rsid w:val="003577DF"/>
    <w:rsid w:val="00360C43"/>
    <w:rsid w:val="00361686"/>
    <w:rsid w:val="00361B60"/>
    <w:rsid w:val="00362982"/>
    <w:rsid w:val="003636F5"/>
    <w:rsid w:val="00366072"/>
    <w:rsid w:val="003679B1"/>
    <w:rsid w:val="00372465"/>
    <w:rsid w:val="00375C69"/>
    <w:rsid w:val="00377136"/>
    <w:rsid w:val="003814EC"/>
    <w:rsid w:val="003876EB"/>
    <w:rsid w:val="00387CFC"/>
    <w:rsid w:val="00391226"/>
    <w:rsid w:val="00391600"/>
    <w:rsid w:val="003919BB"/>
    <w:rsid w:val="003928B6"/>
    <w:rsid w:val="003929D8"/>
    <w:rsid w:val="0039322E"/>
    <w:rsid w:val="00394426"/>
    <w:rsid w:val="00396111"/>
    <w:rsid w:val="00396DC2"/>
    <w:rsid w:val="00397211"/>
    <w:rsid w:val="003A04A1"/>
    <w:rsid w:val="003A2338"/>
    <w:rsid w:val="003A2B9B"/>
    <w:rsid w:val="003A3A78"/>
    <w:rsid w:val="003A43EE"/>
    <w:rsid w:val="003A49A5"/>
    <w:rsid w:val="003A4B90"/>
    <w:rsid w:val="003A6359"/>
    <w:rsid w:val="003A7B1A"/>
    <w:rsid w:val="003B387C"/>
    <w:rsid w:val="003B4DFE"/>
    <w:rsid w:val="003B6593"/>
    <w:rsid w:val="003B6F2F"/>
    <w:rsid w:val="003B7D4F"/>
    <w:rsid w:val="003C12DF"/>
    <w:rsid w:val="003C5BDB"/>
    <w:rsid w:val="003C69CD"/>
    <w:rsid w:val="003C69E0"/>
    <w:rsid w:val="003C6F7B"/>
    <w:rsid w:val="003D2745"/>
    <w:rsid w:val="003D34B0"/>
    <w:rsid w:val="003D3B1B"/>
    <w:rsid w:val="003D4DFD"/>
    <w:rsid w:val="003D5517"/>
    <w:rsid w:val="003D5723"/>
    <w:rsid w:val="003D598C"/>
    <w:rsid w:val="003D5EBE"/>
    <w:rsid w:val="003D5FBA"/>
    <w:rsid w:val="003D72F5"/>
    <w:rsid w:val="003D768D"/>
    <w:rsid w:val="003E16CA"/>
    <w:rsid w:val="003E23F5"/>
    <w:rsid w:val="003E2EA2"/>
    <w:rsid w:val="003E3163"/>
    <w:rsid w:val="003E4983"/>
    <w:rsid w:val="003E5D84"/>
    <w:rsid w:val="003E69DE"/>
    <w:rsid w:val="003F02B8"/>
    <w:rsid w:val="003F0E3D"/>
    <w:rsid w:val="003F1C38"/>
    <w:rsid w:val="003F245A"/>
    <w:rsid w:val="003F2FF3"/>
    <w:rsid w:val="003F44B8"/>
    <w:rsid w:val="003F46C2"/>
    <w:rsid w:val="003F4D70"/>
    <w:rsid w:val="003F5AE3"/>
    <w:rsid w:val="003F5FFD"/>
    <w:rsid w:val="004037C1"/>
    <w:rsid w:val="004042E6"/>
    <w:rsid w:val="00405C29"/>
    <w:rsid w:val="00411854"/>
    <w:rsid w:val="00416150"/>
    <w:rsid w:val="00416318"/>
    <w:rsid w:val="0041636D"/>
    <w:rsid w:val="0041649E"/>
    <w:rsid w:val="004174E2"/>
    <w:rsid w:val="004178D9"/>
    <w:rsid w:val="004207E0"/>
    <w:rsid w:val="00420F55"/>
    <w:rsid w:val="00421479"/>
    <w:rsid w:val="004222F2"/>
    <w:rsid w:val="00424081"/>
    <w:rsid w:val="00424A96"/>
    <w:rsid w:val="00424C0A"/>
    <w:rsid w:val="0042559B"/>
    <w:rsid w:val="0042691C"/>
    <w:rsid w:val="00427026"/>
    <w:rsid w:val="004270E2"/>
    <w:rsid w:val="00427129"/>
    <w:rsid w:val="00427A30"/>
    <w:rsid w:val="00431601"/>
    <w:rsid w:val="00432B79"/>
    <w:rsid w:val="00432DD6"/>
    <w:rsid w:val="00433A9F"/>
    <w:rsid w:val="00434FEB"/>
    <w:rsid w:val="00436F84"/>
    <w:rsid w:val="00437AA9"/>
    <w:rsid w:val="0044058C"/>
    <w:rsid w:val="00440EA8"/>
    <w:rsid w:val="00440F37"/>
    <w:rsid w:val="0044130D"/>
    <w:rsid w:val="004436E6"/>
    <w:rsid w:val="0044593A"/>
    <w:rsid w:val="00446E33"/>
    <w:rsid w:val="00447B43"/>
    <w:rsid w:val="00447E61"/>
    <w:rsid w:val="00450F08"/>
    <w:rsid w:val="00451231"/>
    <w:rsid w:val="00453CDD"/>
    <w:rsid w:val="00454F73"/>
    <w:rsid w:val="004564B3"/>
    <w:rsid w:val="00456863"/>
    <w:rsid w:val="004568D4"/>
    <w:rsid w:val="00456D2C"/>
    <w:rsid w:val="00461A71"/>
    <w:rsid w:val="00462018"/>
    <w:rsid w:val="0046298E"/>
    <w:rsid w:val="00462AA1"/>
    <w:rsid w:val="004630FC"/>
    <w:rsid w:val="00464C79"/>
    <w:rsid w:val="0046677D"/>
    <w:rsid w:val="0046705B"/>
    <w:rsid w:val="00467756"/>
    <w:rsid w:val="00471B67"/>
    <w:rsid w:val="00472173"/>
    <w:rsid w:val="004746DE"/>
    <w:rsid w:val="0047470D"/>
    <w:rsid w:val="004768A1"/>
    <w:rsid w:val="00476E40"/>
    <w:rsid w:val="004777B5"/>
    <w:rsid w:val="00480488"/>
    <w:rsid w:val="0048674B"/>
    <w:rsid w:val="004869A6"/>
    <w:rsid w:val="00491CD4"/>
    <w:rsid w:val="00493D32"/>
    <w:rsid w:val="00493E0E"/>
    <w:rsid w:val="0049419E"/>
    <w:rsid w:val="004942A6"/>
    <w:rsid w:val="00495C89"/>
    <w:rsid w:val="0049655D"/>
    <w:rsid w:val="0049695F"/>
    <w:rsid w:val="00497ADA"/>
    <w:rsid w:val="004A0356"/>
    <w:rsid w:val="004A108D"/>
    <w:rsid w:val="004A47C5"/>
    <w:rsid w:val="004A52E5"/>
    <w:rsid w:val="004A58FC"/>
    <w:rsid w:val="004A74BC"/>
    <w:rsid w:val="004B6ECA"/>
    <w:rsid w:val="004C0B66"/>
    <w:rsid w:val="004C1CD4"/>
    <w:rsid w:val="004C2079"/>
    <w:rsid w:val="004C2E0F"/>
    <w:rsid w:val="004C2E1B"/>
    <w:rsid w:val="004C3724"/>
    <w:rsid w:val="004C4F85"/>
    <w:rsid w:val="004C6164"/>
    <w:rsid w:val="004C6F4B"/>
    <w:rsid w:val="004C7BAF"/>
    <w:rsid w:val="004C7DEC"/>
    <w:rsid w:val="004C7FEB"/>
    <w:rsid w:val="004D11D4"/>
    <w:rsid w:val="004D1293"/>
    <w:rsid w:val="004D16A1"/>
    <w:rsid w:val="004D19C8"/>
    <w:rsid w:val="004D5592"/>
    <w:rsid w:val="004D6BBD"/>
    <w:rsid w:val="004D718F"/>
    <w:rsid w:val="004E1254"/>
    <w:rsid w:val="004E2DEE"/>
    <w:rsid w:val="004E2EC3"/>
    <w:rsid w:val="004E374D"/>
    <w:rsid w:val="004E47C8"/>
    <w:rsid w:val="004E5555"/>
    <w:rsid w:val="004E6298"/>
    <w:rsid w:val="004F0484"/>
    <w:rsid w:val="004F07CA"/>
    <w:rsid w:val="004F08B7"/>
    <w:rsid w:val="004F4629"/>
    <w:rsid w:val="004F4AA7"/>
    <w:rsid w:val="004F613E"/>
    <w:rsid w:val="004F64DB"/>
    <w:rsid w:val="004F779F"/>
    <w:rsid w:val="005012CB"/>
    <w:rsid w:val="00501661"/>
    <w:rsid w:val="00502A96"/>
    <w:rsid w:val="00503A5E"/>
    <w:rsid w:val="00504A52"/>
    <w:rsid w:val="00504BAF"/>
    <w:rsid w:val="00506598"/>
    <w:rsid w:val="00507390"/>
    <w:rsid w:val="00510849"/>
    <w:rsid w:val="0051167C"/>
    <w:rsid w:val="00511912"/>
    <w:rsid w:val="00512118"/>
    <w:rsid w:val="00515163"/>
    <w:rsid w:val="005159A8"/>
    <w:rsid w:val="00515B44"/>
    <w:rsid w:val="00515FCC"/>
    <w:rsid w:val="00516315"/>
    <w:rsid w:val="00520B62"/>
    <w:rsid w:val="00521786"/>
    <w:rsid w:val="005218B2"/>
    <w:rsid w:val="0052360F"/>
    <w:rsid w:val="00523826"/>
    <w:rsid w:val="00525163"/>
    <w:rsid w:val="00526D51"/>
    <w:rsid w:val="00530A0A"/>
    <w:rsid w:val="00532DCE"/>
    <w:rsid w:val="00533A84"/>
    <w:rsid w:val="0053407B"/>
    <w:rsid w:val="00534E8C"/>
    <w:rsid w:val="0053522A"/>
    <w:rsid w:val="0053625F"/>
    <w:rsid w:val="005378D1"/>
    <w:rsid w:val="00537B6F"/>
    <w:rsid w:val="0054269B"/>
    <w:rsid w:val="00543856"/>
    <w:rsid w:val="00546CB5"/>
    <w:rsid w:val="00547CE3"/>
    <w:rsid w:val="0055002B"/>
    <w:rsid w:val="005530D1"/>
    <w:rsid w:val="0055334A"/>
    <w:rsid w:val="005538FE"/>
    <w:rsid w:val="00553A6F"/>
    <w:rsid w:val="00554424"/>
    <w:rsid w:val="00555E32"/>
    <w:rsid w:val="00556094"/>
    <w:rsid w:val="00557E58"/>
    <w:rsid w:val="00560D5C"/>
    <w:rsid w:val="00560F2B"/>
    <w:rsid w:val="00561B63"/>
    <w:rsid w:val="0056248C"/>
    <w:rsid w:val="00562F85"/>
    <w:rsid w:val="0056351F"/>
    <w:rsid w:val="00564819"/>
    <w:rsid w:val="00565B2C"/>
    <w:rsid w:val="00565E4C"/>
    <w:rsid w:val="00565F3B"/>
    <w:rsid w:val="005668AF"/>
    <w:rsid w:val="00566997"/>
    <w:rsid w:val="005707BD"/>
    <w:rsid w:val="00571726"/>
    <w:rsid w:val="00571FCC"/>
    <w:rsid w:val="00572C27"/>
    <w:rsid w:val="00573B4E"/>
    <w:rsid w:val="00574315"/>
    <w:rsid w:val="0057587B"/>
    <w:rsid w:val="00575AA3"/>
    <w:rsid w:val="00580BAC"/>
    <w:rsid w:val="00581F39"/>
    <w:rsid w:val="005834DE"/>
    <w:rsid w:val="00583678"/>
    <w:rsid w:val="00584374"/>
    <w:rsid w:val="00584A6B"/>
    <w:rsid w:val="00586E7D"/>
    <w:rsid w:val="00587C1C"/>
    <w:rsid w:val="00590701"/>
    <w:rsid w:val="00590AA8"/>
    <w:rsid w:val="00591160"/>
    <w:rsid w:val="00591AF9"/>
    <w:rsid w:val="00591D46"/>
    <w:rsid w:val="00592B6F"/>
    <w:rsid w:val="005941B8"/>
    <w:rsid w:val="005944CC"/>
    <w:rsid w:val="00595BB1"/>
    <w:rsid w:val="00596D5D"/>
    <w:rsid w:val="005974AD"/>
    <w:rsid w:val="00597636"/>
    <w:rsid w:val="005A030D"/>
    <w:rsid w:val="005A28B0"/>
    <w:rsid w:val="005A395C"/>
    <w:rsid w:val="005A6163"/>
    <w:rsid w:val="005A6C59"/>
    <w:rsid w:val="005A74BE"/>
    <w:rsid w:val="005B0411"/>
    <w:rsid w:val="005B06AD"/>
    <w:rsid w:val="005B19B2"/>
    <w:rsid w:val="005B2FE5"/>
    <w:rsid w:val="005B377C"/>
    <w:rsid w:val="005B4272"/>
    <w:rsid w:val="005B42AA"/>
    <w:rsid w:val="005B757B"/>
    <w:rsid w:val="005C12DF"/>
    <w:rsid w:val="005C279E"/>
    <w:rsid w:val="005C4833"/>
    <w:rsid w:val="005C51EE"/>
    <w:rsid w:val="005C5F87"/>
    <w:rsid w:val="005C72FE"/>
    <w:rsid w:val="005C77A9"/>
    <w:rsid w:val="005D37DF"/>
    <w:rsid w:val="005D435C"/>
    <w:rsid w:val="005D4BF5"/>
    <w:rsid w:val="005D670A"/>
    <w:rsid w:val="005D6C20"/>
    <w:rsid w:val="005D7976"/>
    <w:rsid w:val="005E0818"/>
    <w:rsid w:val="005E0A31"/>
    <w:rsid w:val="005E1C35"/>
    <w:rsid w:val="005E1D8A"/>
    <w:rsid w:val="005E3078"/>
    <w:rsid w:val="005E4D29"/>
    <w:rsid w:val="005E59F6"/>
    <w:rsid w:val="005E5B40"/>
    <w:rsid w:val="005E6A28"/>
    <w:rsid w:val="005E7FD1"/>
    <w:rsid w:val="005F06B2"/>
    <w:rsid w:val="005F0978"/>
    <w:rsid w:val="005F0B15"/>
    <w:rsid w:val="005F0D15"/>
    <w:rsid w:val="005F0F49"/>
    <w:rsid w:val="005F10F1"/>
    <w:rsid w:val="005F17FF"/>
    <w:rsid w:val="005F1C36"/>
    <w:rsid w:val="005F2295"/>
    <w:rsid w:val="005F2368"/>
    <w:rsid w:val="005F25BD"/>
    <w:rsid w:val="005F3A51"/>
    <w:rsid w:val="005F41ED"/>
    <w:rsid w:val="005F4B5A"/>
    <w:rsid w:val="005F4C18"/>
    <w:rsid w:val="005F5101"/>
    <w:rsid w:val="005F6075"/>
    <w:rsid w:val="005F6FDE"/>
    <w:rsid w:val="005F7CF4"/>
    <w:rsid w:val="00600AB5"/>
    <w:rsid w:val="00601399"/>
    <w:rsid w:val="00601D5A"/>
    <w:rsid w:val="00603F6F"/>
    <w:rsid w:val="0060469C"/>
    <w:rsid w:val="00604EE7"/>
    <w:rsid w:val="00605C0D"/>
    <w:rsid w:val="00606093"/>
    <w:rsid w:val="0060679F"/>
    <w:rsid w:val="00610A7C"/>
    <w:rsid w:val="00611028"/>
    <w:rsid w:val="00614FD4"/>
    <w:rsid w:val="00617BD8"/>
    <w:rsid w:val="00620E3B"/>
    <w:rsid w:val="00621FB6"/>
    <w:rsid w:val="00623886"/>
    <w:rsid w:val="00623C53"/>
    <w:rsid w:val="00623C7D"/>
    <w:rsid w:val="006244B0"/>
    <w:rsid w:val="00624549"/>
    <w:rsid w:val="006246DB"/>
    <w:rsid w:val="0062484C"/>
    <w:rsid w:val="00624900"/>
    <w:rsid w:val="00625F31"/>
    <w:rsid w:val="0062627B"/>
    <w:rsid w:val="00626AE0"/>
    <w:rsid w:val="00626B7E"/>
    <w:rsid w:val="00631D31"/>
    <w:rsid w:val="00632158"/>
    <w:rsid w:val="00634895"/>
    <w:rsid w:val="0063511A"/>
    <w:rsid w:val="006357FC"/>
    <w:rsid w:val="00635885"/>
    <w:rsid w:val="00635AD7"/>
    <w:rsid w:val="0063733D"/>
    <w:rsid w:val="00637F9A"/>
    <w:rsid w:val="0064003E"/>
    <w:rsid w:val="00640280"/>
    <w:rsid w:val="00642097"/>
    <w:rsid w:val="00642A05"/>
    <w:rsid w:val="0064426E"/>
    <w:rsid w:val="006457DB"/>
    <w:rsid w:val="0065180D"/>
    <w:rsid w:val="00652265"/>
    <w:rsid w:val="0065323E"/>
    <w:rsid w:val="00653EDD"/>
    <w:rsid w:val="00653F74"/>
    <w:rsid w:val="0065504B"/>
    <w:rsid w:val="006609E6"/>
    <w:rsid w:val="00661729"/>
    <w:rsid w:val="00662CDA"/>
    <w:rsid w:val="00664093"/>
    <w:rsid w:val="00664C42"/>
    <w:rsid w:val="00665A1C"/>
    <w:rsid w:val="00667A3F"/>
    <w:rsid w:val="00672230"/>
    <w:rsid w:val="00672775"/>
    <w:rsid w:val="00673FF5"/>
    <w:rsid w:val="006742B9"/>
    <w:rsid w:val="006772C2"/>
    <w:rsid w:val="00683CC5"/>
    <w:rsid w:val="00684A02"/>
    <w:rsid w:val="00685DB7"/>
    <w:rsid w:val="00690C98"/>
    <w:rsid w:val="00690D71"/>
    <w:rsid w:val="00691DD6"/>
    <w:rsid w:val="00693ABB"/>
    <w:rsid w:val="00693D00"/>
    <w:rsid w:val="00693ED8"/>
    <w:rsid w:val="0069615B"/>
    <w:rsid w:val="00696355"/>
    <w:rsid w:val="00697148"/>
    <w:rsid w:val="00697F41"/>
    <w:rsid w:val="006A0F98"/>
    <w:rsid w:val="006A448F"/>
    <w:rsid w:val="006A56E3"/>
    <w:rsid w:val="006A69CB"/>
    <w:rsid w:val="006A75CD"/>
    <w:rsid w:val="006A77D2"/>
    <w:rsid w:val="006A781C"/>
    <w:rsid w:val="006A794F"/>
    <w:rsid w:val="006B1E31"/>
    <w:rsid w:val="006B4C4F"/>
    <w:rsid w:val="006B4E09"/>
    <w:rsid w:val="006B50AA"/>
    <w:rsid w:val="006B68B2"/>
    <w:rsid w:val="006C1D6A"/>
    <w:rsid w:val="006C1F13"/>
    <w:rsid w:val="006C30F9"/>
    <w:rsid w:val="006C3CBA"/>
    <w:rsid w:val="006C660A"/>
    <w:rsid w:val="006C74FB"/>
    <w:rsid w:val="006D09FE"/>
    <w:rsid w:val="006D11A0"/>
    <w:rsid w:val="006D36F9"/>
    <w:rsid w:val="006D3A7F"/>
    <w:rsid w:val="006D3D54"/>
    <w:rsid w:val="006D44DD"/>
    <w:rsid w:val="006D5FE8"/>
    <w:rsid w:val="006E198E"/>
    <w:rsid w:val="006E3056"/>
    <w:rsid w:val="006E4C5B"/>
    <w:rsid w:val="006E614F"/>
    <w:rsid w:val="006E6A0A"/>
    <w:rsid w:val="006E7414"/>
    <w:rsid w:val="006F0360"/>
    <w:rsid w:val="006F1B88"/>
    <w:rsid w:val="006F31CC"/>
    <w:rsid w:val="006F36BE"/>
    <w:rsid w:val="006F3D54"/>
    <w:rsid w:val="006F4161"/>
    <w:rsid w:val="006F5328"/>
    <w:rsid w:val="00704627"/>
    <w:rsid w:val="00705280"/>
    <w:rsid w:val="00707116"/>
    <w:rsid w:val="007077FD"/>
    <w:rsid w:val="00710025"/>
    <w:rsid w:val="0071032B"/>
    <w:rsid w:val="00710989"/>
    <w:rsid w:val="00711BFE"/>
    <w:rsid w:val="007130C1"/>
    <w:rsid w:val="007143F0"/>
    <w:rsid w:val="00715D02"/>
    <w:rsid w:val="00716577"/>
    <w:rsid w:val="00716ADE"/>
    <w:rsid w:val="00717BF1"/>
    <w:rsid w:val="00717D10"/>
    <w:rsid w:val="00720D4F"/>
    <w:rsid w:val="00721E77"/>
    <w:rsid w:val="00722967"/>
    <w:rsid w:val="007257F3"/>
    <w:rsid w:val="0072664A"/>
    <w:rsid w:val="0072796E"/>
    <w:rsid w:val="00727DF1"/>
    <w:rsid w:val="00727EA1"/>
    <w:rsid w:val="0073087E"/>
    <w:rsid w:val="007313D4"/>
    <w:rsid w:val="00731489"/>
    <w:rsid w:val="0073341D"/>
    <w:rsid w:val="00733EAA"/>
    <w:rsid w:val="00734B81"/>
    <w:rsid w:val="00735A34"/>
    <w:rsid w:val="0073704C"/>
    <w:rsid w:val="00741190"/>
    <w:rsid w:val="00741DC4"/>
    <w:rsid w:val="0074309E"/>
    <w:rsid w:val="00743460"/>
    <w:rsid w:val="00743FEB"/>
    <w:rsid w:val="007441F7"/>
    <w:rsid w:val="00744D4D"/>
    <w:rsid w:val="00744D7F"/>
    <w:rsid w:val="00745464"/>
    <w:rsid w:val="007474DC"/>
    <w:rsid w:val="00750861"/>
    <w:rsid w:val="00750A85"/>
    <w:rsid w:val="007515AE"/>
    <w:rsid w:val="007527E3"/>
    <w:rsid w:val="00753756"/>
    <w:rsid w:val="00756932"/>
    <w:rsid w:val="007570DC"/>
    <w:rsid w:val="0075720E"/>
    <w:rsid w:val="00760418"/>
    <w:rsid w:val="00760730"/>
    <w:rsid w:val="0076082B"/>
    <w:rsid w:val="00761E1A"/>
    <w:rsid w:val="00761EBC"/>
    <w:rsid w:val="00763399"/>
    <w:rsid w:val="00763AB0"/>
    <w:rsid w:val="00763ABB"/>
    <w:rsid w:val="00765408"/>
    <w:rsid w:val="00765757"/>
    <w:rsid w:val="00767536"/>
    <w:rsid w:val="00770268"/>
    <w:rsid w:val="0077086E"/>
    <w:rsid w:val="00771C72"/>
    <w:rsid w:val="00772672"/>
    <w:rsid w:val="00773A02"/>
    <w:rsid w:val="00774B80"/>
    <w:rsid w:val="00776103"/>
    <w:rsid w:val="00777B7E"/>
    <w:rsid w:val="00780810"/>
    <w:rsid w:val="00781E60"/>
    <w:rsid w:val="0078296D"/>
    <w:rsid w:val="00782B11"/>
    <w:rsid w:val="0078300C"/>
    <w:rsid w:val="0078610F"/>
    <w:rsid w:val="00786444"/>
    <w:rsid w:val="00786A3B"/>
    <w:rsid w:val="00787D02"/>
    <w:rsid w:val="007908FE"/>
    <w:rsid w:val="00790E4C"/>
    <w:rsid w:val="007922EF"/>
    <w:rsid w:val="00794044"/>
    <w:rsid w:val="007959A0"/>
    <w:rsid w:val="00796E7E"/>
    <w:rsid w:val="00797D7C"/>
    <w:rsid w:val="007A0172"/>
    <w:rsid w:val="007A0960"/>
    <w:rsid w:val="007A0AA8"/>
    <w:rsid w:val="007A1734"/>
    <w:rsid w:val="007A17D0"/>
    <w:rsid w:val="007A1A2D"/>
    <w:rsid w:val="007A269D"/>
    <w:rsid w:val="007A38B4"/>
    <w:rsid w:val="007A4CD2"/>
    <w:rsid w:val="007A54AF"/>
    <w:rsid w:val="007A5A0E"/>
    <w:rsid w:val="007A6A4D"/>
    <w:rsid w:val="007A710A"/>
    <w:rsid w:val="007A775A"/>
    <w:rsid w:val="007A786D"/>
    <w:rsid w:val="007B0E89"/>
    <w:rsid w:val="007B19A3"/>
    <w:rsid w:val="007B4974"/>
    <w:rsid w:val="007B68A9"/>
    <w:rsid w:val="007B7387"/>
    <w:rsid w:val="007B765F"/>
    <w:rsid w:val="007C01C9"/>
    <w:rsid w:val="007C0A1E"/>
    <w:rsid w:val="007C1145"/>
    <w:rsid w:val="007C2E16"/>
    <w:rsid w:val="007C3668"/>
    <w:rsid w:val="007C7C75"/>
    <w:rsid w:val="007D04FA"/>
    <w:rsid w:val="007D0CC0"/>
    <w:rsid w:val="007D21E1"/>
    <w:rsid w:val="007D6148"/>
    <w:rsid w:val="007D6D54"/>
    <w:rsid w:val="007E08F8"/>
    <w:rsid w:val="007E118A"/>
    <w:rsid w:val="007E209B"/>
    <w:rsid w:val="007E20C0"/>
    <w:rsid w:val="007E44A9"/>
    <w:rsid w:val="007E494B"/>
    <w:rsid w:val="007E4A04"/>
    <w:rsid w:val="007E609B"/>
    <w:rsid w:val="007E6136"/>
    <w:rsid w:val="007E66C6"/>
    <w:rsid w:val="007E78BF"/>
    <w:rsid w:val="007F1758"/>
    <w:rsid w:val="007F1925"/>
    <w:rsid w:val="007F296C"/>
    <w:rsid w:val="007F2D04"/>
    <w:rsid w:val="007F31B9"/>
    <w:rsid w:val="007F3B5A"/>
    <w:rsid w:val="007F4786"/>
    <w:rsid w:val="007F4F60"/>
    <w:rsid w:val="007F5BE4"/>
    <w:rsid w:val="008010B7"/>
    <w:rsid w:val="00801410"/>
    <w:rsid w:val="008030CB"/>
    <w:rsid w:val="00803D11"/>
    <w:rsid w:val="00803D65"/>
    <w:rsid w:val="008047D9"/>
    <w:rsid w:val="00806339"/>
    <w:rsid w:val="008102FE"/>
    <w:rsid w:val="00810823"/>
    <w:rsid w:val="00811BFF"/>
    <w:rsid w:val="0081255A"/>
    <w:rsid w:val="0081279D"/>
    <w:rsid w:val="00812A59"/>
    <w:rsid w:val="00813A65"/>
    <w:rsid w:val="00813AD7"/>
    <w:rsid w:val="00813DC7"/>
    <w:rsid w:val="00814735"/>
    <w:rsid w:val="00816160"/>
    <w:rsid w:val="0081744C"/>
    <w:rsid w:val="00817B23"/>
    <w:rsid w:val="00817BB6"/>
    <w:rsid w:val="0082247D"/>
    <w:rsid w:val="0082325E"/>
    <w:rsid w:val="008244B7"/>
    <w:rsid w:val="008268EB"/>
    <w:rsid w:val="008327F2"/>
    <w:rsid w:val="00833062"/>
    <w:rsid w:val="00834E01"/>
    <w:rsid w:val="00835386"/>
    <w:rsid w:val="00835E49"/>
    <w:rsid w:val="0083628A"/>
    <w:rsid w:val="0083684E"/>
    <w:rsid w:val="008369F4"/>
    <w:rsid w:val="008422B9"/>
    <w:rsid w:val="00850883"/>
    <w:rsid w:val="00851FA7"/>
    <w:rsid w:val="008556F3"/>
    <w:rsid w:val="00856233"/>
    <w:rsid w:val="00860343"/>
    <w:rsid w:val="00860E61"/>
    <w:rsid w:val="00860FE2"/>
    <w:rsid w:val="00862888"/>
    <w:rsid w:val="00862BD1"/>
    <w:rsid w:val="0086406A"/>
    <w:rsid w:val="00864AAE"/>
    <w:rsid w:val="0086645D"/>
    <w:rsid w:val="00866A47"/>
    <w:rsid w:val="00867005"/>
    <w:rsid w:val="00870044"/>
    <w:rsid w:val="008712D7"/>
    <w:rsid w:val="00873630"/>
    <w:rsid w:val="00874CE5"/>
    <w:rsid w:val="0087645A"/>
    <w:rsid w:val="00876867"/>
    <w:rsid w:val="008769DD"/>
    <w:rsid w:val="0087718F"/>
    <w:rsid w:val="00877CA4"/>
    <w:rsid w:val="008819CD"/>
    <w:rsid w:val="008820D3"/>
    <w:rsid w:val="008821F6"/>
    <w:rsid w:val="00882A2E"/>
    <w:rsid w:val="00882E8F"/>
    <w:rsid w:val="00887BE0"/>
    <w:rsid w:val="00890D31"/>
    <w:rsid w:val="00891B98"/>
    <w:rsid w:val="00893900"/>
    <w:rsid w:val="00894483"/>
    <w:rsid w:val="00894573"/>
    <w:rsid w:val="008963A2"/>
    <w:rsid w:val="008967B5"/>
    <w:rsid w:val="008974E4"/>
    <w:rsid w:val="008A2AB1"/>
    <w:rsid w:val="008A2DE1"/>
    <w:rsid w:val="008A2F8B"/>
    <w:rsid w:val="008A338D"/>
    <w:rsid w:val="008A4631"/>
    <w:rsid w:val="008A48BD"/>
    <w:rsid w:val="008A4B34"/>
    <w:rsid w:val="008A51A3"/>
    <w:rsid w:val="008A5827"/>
    <w:rsid w:val="008A5A2E"/>
    <w:rsid w:val="008A60B0"/>
    <w:rsid w:val="008B0623"/>
    <w:rsid w:val="008B0ED2"/>
    <w:rsid w:val="008B67ED"/>
    <w:rsid w:val="008B6D67"/>
    <w:rsid w:val="008B7DAB"/>
    <w:rsid w:val="008C0846"/>
    <w:rsid w:val="008C162D"/>
    <w:rsid w:val="008C22E3"/>
    <w:rsid w:val="008C2EEA"/>
    <w:rsid w:val="008C35FA"/>
    <w:rsid w:val="008C3B74"/>
    <w:rsid w:val="008C3E38"/>
    <w:rsid w:val="008C58DD"/>
    <w:rsid w:val="008C6ADF"/>
    <w:rsid w:val="008D3861"/>
    <w:rsid w:val="008D42D3"/>
    <w:rsid w:val="008D47D9"/>
    <w:rsid w:val="008D49C9"/>
    <w:rsid w:val="008D4DB8"/>
    <w:rsid w:val="008D5041"/>
    <w:rsid w:val="008D7BCC"/>
    <w:rsid w:val="008E08FB"/>
    <w:rsid w:val="008E14D7"/>
    <w:rsid w:val="008E23F0"/>
    <w:rsid w:val="008E3D52"/>
    <w:rsid w:val="008E3ED4"/>
    <w:rsid w:val="008E4FE2"/>
    <w:rsid w:val="008E5173"/>
    <w:rsid w:val="008F02F6"/>
    <w:rsid w:val="008F208B"/>
    <w:rsid w:val="008F3C26"/>
    <w:rsid w:val="008F6222"/>
    <w:rsid w:val="008F6FB2"/>
    <w:rsid w:val="00901BD5"/>
    <w:rsid w:val="00901BF2"/>
    <w:rsid w:val="00903713"/>
    <w:rsid w:val="009040CE"/>
    <w:rsid w:val="00904AEC"/>
    <w:rsid w:val="00904C68"/>
    <w:rsid w:val="0090506B"/>
    <w:rsid w:val="00905F3E"/>
    <w:rsid w:val="00906BE6"/>
    <w:rsid w:val="00907987"/>
    <w:rsid w:val="0091462A"/>
    <w:rsid w:val="00915EB3"/>
    <w:rsid w:val="009160F0"/>
    <w:rsid w:val="0092262A"/>
    <w:rsid w:val="00923A92"/>
    <w:rsid w:val="00923F17"/>
    <w:rsid w:val="00924DEF"/>
    <w:rsid w:val="0092517B"/>
    <w:rsid w:val="0092523E"/>
    <w:rsid w:val="00926F09"/>
    <w:rsid w:val="00927699"/>
    <w:rsid w:val="00930E58"/>
    <w:rsid w:val="009328F0"/>
    <w:rsid w:val="00933EBB"/>
    <w:rsid w:val="009341BE"/>
    <w:rsid w:val="00934A77"/>
    <w:rsid w:val="00935032"/>
    <w:rsid w:val="009355F2"/>
    <w:rsid w:val="0093718B"/>
    <w:rsid w:val="009371E3"/>
    <w:rsid w:val="0094125B"/>
    <w:rsid w:val="00941574"/>
    <w:rsid w:val="00941685"/>
    <w:rsid w:val="00942DC6"/>
    <w:rsid w:val="00945C3A"/>
    <w:rsid w:val="00945DB5"/>
    <w:rsid w:val="00946703"/>
    <w:rsid w:val="00947584"/>
    <w:rsid w:val="009512E3"/>
    <w:rsid w:val="0095131E"/>
    <w:rsid w:val="009531CB"/>
    <w:rsid w:val="00953950"/>
    <w:rsid w:val="0095449E"/>
    <w:rsid w:val="00956470"/>
    <w:rsid w:val="009568F7"/>
    <w:rsid w:val="00956F38"/>
    <w:rsid w:val="00960220"/>
    <w:rsid w:val="009602C5"/>
    <w:rsid w:val="009603C2"/>
    <w:rsid w:val="00961FB9"/>
    <w:rsid w:val="009630C0"/>
    <w:rsid w:val="009636DB"/>
    <w:rsid w:val="009638B4"/>
    <w:rsid w:val="0096720B"/>
    <w:rsid w:val="00970AE5"/>
    <w:rsid w:val="00970B57"/>
    <w:rsid w:val="00973A91"/>
    <w:rsid w:val="009740C3"/>
    <w:rsid w:val="00975033"/>
    <w:rsid w:val="0097663A"/>
    <w:rsid w:val="009769C2"/>
    <w:rsid w:val="0098013D"/>
    <w:rsid w:val="00980A90"/>
    <w:rsid w:val="00981F09"/>
    <w:rsid w:val="00982D79"/>
    <w:rsid w:val="00984424"/>
    <w:rsid w:val="009844BA"/>
    <w:rsid w:val="00984832"/>
    <w:rsid w:val="00991DAD"/>
    <w:rsid w:val="00993824"/>
    <w:rsid w:val="00994693"/>
    <w:rsid w:val="00996500"/>
    <w:rsid w:val="009965F6"/>
    <w:rsid w:val="00997C73"/>
    <w:rsid w:val="009A2EBA"/>
    <w:rsid w:val="009A3A4E"/>
    <w:rsid w:val="009A6E28"/>
    <w:rsid w:val="009A7FEC"/>
    <w:rsid w:val="009B0901"/>
    <w:rsid w:val="009B0CD5"/>
    <w:rsid w:val="009B2FF0"/>
    <w:rsid w:val="009B376D"/>
    <w:rsid w:val="009B3A5E"/>
    <w:rsid w:val="009B591B"/>
    <w:rsid w:val="009B6C57"/>
    <w:rsid w:val="009B7F29"/>
    <w:rsid w:val="009C12A3"/>
    <w:rsid w:val="009C211C"/>
    <w:rsid w:val="009C489E"/>
    <w:rsid w:val="009C67ED"/>
    <w:rsid w:val="009C7D8D"/>
    <w:rsid w:val="009D16B5"/>
    <w:rsid w:val="009D2CE8"/>
    <w:rsid w:val="009D319A"/>
    <w:rsid w:val="009D36FE"/>
    <w:rsid w:val="009D568D"/>
    <w:rsid w:val="009D603B"/>
    <w:rsid w:val="009D689A"/>
    <w:rsid w:val="009D6D3C"/>
    <w:rsid w:val="009E02E1"/>
    <w:rsid w:val="009E13BF"/>
    <w:rsid w:val="009E7912"/>
    <w:rsid w:val="009F070F"/>
    <w:rsid w:val="009F10E2"/>
    <w:rsid w:val="009F2289"/>
    <w:rsid w:val="009F3135"/>
    <w:rsid w:val="009F3364"/>
    <w:rsid w:val="009F6C65"/>
    <w:rsid w:val="009F723F"/>
    <w:rsid w:val="00A00500"/>
    <w:rsid w:val="00A00828"/>
    <w:rsid w:val="00A00F76"/>
    <w:rsid w:val="00A010D6"/>
    <w:rsid w:val="00A02B59"/>
    <w:rsid w:val="00A04ED6"/>
    <w:rsid w:val="00A05914"/>
    <w:rsid w:val="00A06EC7"/>
    <w:rsid w:val="00A07538"/>
    <w:rsid w:val="00A120F1"/>
    <w:rsid w:val="00A124E5"/>
    <w:rsid w:val="00A12B2C"/>
    <w:rsid w:val="00A13336"/>
    <w:rsid w:val="00A13FBC"/>
    <w:rsid w:val="00A14396"/>
    <w:rsid w:val="00A16507"/>
    <w:rsid w:val="00A17796"/>
    <w:rsid w:val="00A17CED"/>
    <w:rsid w:val="00A17F5C"/>
    <w:rsid w:val="00A2095D"/>
    <w:rsid w:val="00A21048"/>
    <w:rsid w:val="00A211AC"/>
    <w:rsid w:val="00A23431"/>
    <w:rsid w:val="00A238AD"/>
    <w:rsid w:val="00A265D8"/>
    <w:rsid w:val="00A26862"/>
    <w:rsid w:val="00A279BF"/>
    <w:rsid w:val="00A312E3"/>
    <w:rsid w:val="00A33ABE"/>
    <w:rsid w:val="00A33C2E"/>
    <w:rsid w:val="00A36260"/>
    <w:rsid w:val="00A36870"/>
    <w:rsid w:val="00A415B0"/>
    <w:rsid w:val="00A4222E"/>
    <w:rsid w:val="00A43923"/>
    <w:rsid w:val="00A44947"/>
    <w:rsid w:val="00A46057"/>
    <w:rsid w:val="00A47764"/>
    <w:rsid w:val="00A47E63"/>
    <w:rsid w:val="00A50D43"/>
    <w:rsid w:val="00A51113"/>
    <w:rsid w:val="00A514D7"/>
    <w:rsid w:val="00A52636"/>
    <w:rsid w:val="00A52924"/>
    <w:rsid w:val="00A52B02"/>
    <w:rsid w:val="00A54775"/>
    <w:rsid w:val="00A55390"/>
    <w:rsid w:val="00A55761"/>
    <w:rsid w:val="00A55EB7"/>
    <w:rsid w:val="00A56B29"/>
    <w:rsid w:val="00A57063"/>
    <w:rsid w:val="00A57091"/>
    <w:rsid w:val="00A61602"/>
    <w:rsid w:val="00A61698"/>
    <w:rsid w:val="00A62409"/>
    <w:rsid w:val="00A63343"/>
    <w:rsid w:val="00A66FD9"/>
    <w:rsid w:val="00A67608"/>
    <w:rsid w:val="00A67647"/>
    <w:rsid w:val="00A67C63"/>
    <w:rsid w:val="00A70036"/>
    <w:rsid w:val="00A72E3B"/>
    <w:rsid w:val="00A73D1F"/>
    <w:rsid w:val="00A768C8"/>
    <w:rsid w:val="00A76B44"/>
    <w:rsid w:val="00A77315"/>
    <w:rsid w:val="00A801EA"/>
    <w:rsid w:val="00A8184A"/>
    <w:rsid w:val="00A831B7"/>
    <w:rsid w:val="00A83510"/>
    <w:rsid w:val="00A83741"/>
    <w:rsid w:val="00A8376A"/>
    <w:rsid w:val="00A84E0E"/>
    <w:rsid w:val="00A859D9"/>
    <w:rsid w:val="00A86496"/>
    <w:rsid w:val="00A8687E"/>
    <w:rsid w:val="00A900CF"/>
    <w:rsid w:val="00A90778"/>
    <w:rsid w:val="00A91557"/>
    <w:rsid w:val="00A9242D"/>
    <w:rsid w:val="00A93E38"/>
    <w:rsid w:val="00A95335"/>
    <w:rsid w:val="00A959A6"/>
    <w:rsid w:val="00A95DFA"/>
    <w:rsid w:val="00A96FD8"/>
    <w:rsid w:val="00A97161"/>
    <w:rsid w:val="00AA1206"/>
    <w:rsid w:val="00AA204D"/>
    <w:rsid w:val="00AA4A63"/>
    <w:rsid w:val="00AA666F"/>
    <w:rsid w:val="00AA6E6B"/>
    <w:rsid w:val="00AA7531"/>
    <w:rsid w:val="00AA762D"/>
    <w:rsid w:val="00AA7E7B"/>
    <w:rsid w:val="00AB2814"/>
    <w:rsid w:val="00AB47A6"/>
    <w:rsid w:val="00AB55E1"/>
    <w:rsid w:val="00AB5E96"/>
    <w:rsid w:val="00AB5FD3"/>
    <w:rsid w:val="00AB636F"/>
    <w:rsid w:val="00AB6603"/>
    <w:rsid w:val="00AB7821"/>
    <w:rsid w:val="00AC0F9A"/>
    <w:rsid w:val="00AC1921"/>
    <w:rsid w:val="00AC2659"/>
    <w:rsid w:val="00AC3D44"/>
    <w:rsid w:val="00AC6E16"/>
    <w:rsid w:val="00AD036D"/>
    <w:rsid w:val="00AD1ADA"/>
    <w:rsid w:val="00AD4A7E"/>
    <w:rsid w:val="00AD4C62"/>
    <w:rsid w:val="00AD74AF"/>
    <w:rsid w:val="00AD7B93"/>
    <w:rsid w:val="00AE05C2"/>
    <w:rsid w:val="00AE13AE"/>
    <w:rsid w:val="00AE1689"/>
    <w:rsid w:val="00AE2022"/>
    <w:rsid w:val="00AE22B0"/>
    <w:rsid w:val="00AE429A"/>
    <w:rsid w:val="00AE4C28"/>
    <w:rsid w:val="00AE5E5F"/>
    <w:rsid w:val="00AE69D9"/>
    <w:rsid w:val="00AE726C"/>
    <w:rsid w:val="00AE79B7"/>
    <w:rsid w:val="00AE7F32"/>
    <w:rsid w:val="00AF0119"/>
    <w:rsid w:val="00AF21AF"/>
    <w:rsid w:val="00AF32D8"/>
    <w:rsid w:val="00AF71BE"/>
    <w:rsid w:val="00AF77C2"/>
    <w:rsid w:val="00B00E69"/>
    <w:rsid w:val="00B032D8"/>
    <w:rsid w:val="00B06450"/>
    <w:rsid w:val="00B12668"/>
    <w:rsid w:val="00B13764"/>
    <w:rsid w:val="00B157BA"/>
    <w:rsid w:val="00B160B6"/>
    <w:rsid w:val="00B176DD"/>
    <w:rsid w:val="00B2195D"/>
    <w:rsid w:val="00B2235F"/>
    <w:rsid w:val="00B24308"/>
    <w:rsid w:val="00B24A2A"/>
    <w:rsid w:val="00B24F32"/>
    <w:rsid w:val="00B258E7"/>
    <w:rsid w:val="00B26093"/>
    <w:rsid w:val="00B273EC"/>
    <w:rsid w:val="00B27B90"/>
    <w:rsid w:val="00B31F69"/>
    <w:rsid w:val="00B31F83"/>
    <w:rsid w:val="00B32B4C"/>
    <w:rsid w:val="00B34D3C"/>
    <w:rsid w:val="00B365DB"/>
    <w:rsid w:val="00B36760"/>
    <w:rsid w:val="00B36B57"/>
    <w:rsid w:val="00B37BA7"/>
    <w:rsid w:val="00B40439"/>
    <w:rsid w:val="00B427B1"/>
    <w:rsid w:val="00B44642"/>
    <w:rsid w:val="00B449AB"/>
    <w:rsid w:val="00B45484"/>
    <w:rsid w:val="00B45B94"/>
    <w:rsid w:val="00B45E4B"/>
    <w:rsid w:val="00B45E8F"/>
    <w:rsid w:val="00B45F41"/>
    <w:rsid w:val="00B467AF"/>
    <w:rsid w:val="00B46C3B"/>
    <w:rsid w:val="00B50719"/>
    <w:rsid w:val="00B5075F"/>
    <w:rsid w:val="00B514A8"/>
    <w:rsid w:val="00B51A41"/>
    <w:rsid w:val="00B53771"/>
    <w:rsid w:val="00B53FE3"/>
    <w:rsid w:val="00B54041"/>
    <w:rsid w:val="00B54E1B"/>
    <w:rsid w:val="00B5582A"/>
    <w:rsid w:val="00B55B83"/>
    <w:rsid w:val="00B62D6B"/>
    <w:rsid w:val="00B633F9"/>
    <w:rsid w:val="00B6414F"/>
    <w:rsid w:val="00B650CB"/>
    <w:rsid w:val="00B6575B"/>
    <w:rsid w:val="00B65F83"/>
    <w:rsid w:val="00B671BB"/>
    <w:rsid w:val="00B71FBB"/>
    <w:rsid w:val="00B730FE"/>
    <w:rsid w:val="00B74D3A"/>
    <w:rsid w:val="00B75492"/>
    <w:rsid w:val="00B77206"/>
    <w:rsid w:val="00B77F5A"/>
    <w:rsid w:val="00B80198"/>
    <w:rsid w:val="00B80DFB"/>
    <w:rsid w:val="00B81BD4"/>
    <w:rsid w:val="00B823C0"/>
    <w:rsid w:val="00B83BF9"/>
    <w:rsid w:val="00B85395"/>
    <w:rsid w:val="00B855F5"/>
    <w:rsid w:val="00B85E5C"/>
    <w:rsid w:val="00B85FBD"/>
    <w:rsid w:val="00B86A48"/>
    <w:rsid w:val="00B8716B"/>
    <w:rsid w:val="00B90129"/>
    <w:rsid w:val="00B925DD"/>
    <w:rsid w:val="00B934D3"/>
    <w:rsid w:val="00B9489F"/>
    <w:rsid w:val="00B94ACA"/>
    <w:rsid w:val="00B94E74"/>
    <w:rsid w:val="00B96196"/>
    <w:rsid w:val="00BA06C8"/>
    <w:rsid w:val="00BA15D0"/>
    <w:rsid w:val="00BA32C1"/>
    <w:rsid w:val="00BA33FD"/>
    <w:rsid w:val="00BA3D4D"/>
    <w:rsid w:val="00BA4C1A"/>
    <w:rsid w:val="00BA6A40"/>
    <w:rsid w:val="00BA7CBF"/>
    <w:rsid w:val="00BB01A6"/>
    <w:rsid w:val="00BB04F3"/>
    <w:rsid w:val="00BB0E21"/>
    <w:rsid w:val="00BB1622"/>
    <w:rsid w:val="00BB1B8B"/>
    <w:rsid w:val="00BB2164"/>
    <w:rsid w:val="00BB2C97"/>
    <w:rsid w:val="00BB2ECB"/>
    <w:rsid w:val="00BB376D"/>
    <w:rsid w:val="00BB3F10"/>
    <w:rsid w:val="00BB5702"/>
    <w:rsid w:val="00BB5E44"/>
    <w:rsid w:val="00BB638C"/>
    <w:rsid w:val="00BC1537"/>
    <w:rsid w:val="00BC1DB7"/>
    <w:rsid w:val="00BC2B9F"/>
    <w:rsid w:val="00BC547F"/>
    <w:rsid w:val="00BC5FB7"/>
    <w:rsid w:val="00BC6F1D"/>
    <w:rsid w:val="00BC7FBB"/>
    <w:rsid w:val="00BD0411"/>
    <w:rsid w:val="00BD0E8D"/>
    <w:rsid w:val="00BD203F"/>
    <w:rsid w:val="00BD359A"/>
    <w:rsid w:val="00BD4AC2"/>
    <w:rsid w:val="00BD6C22"/>
    <w:rsid w:val="00BE0AB4"/>
    <w:rsid w:val="00BE0FC8"/>
    <w:rsid w:val="00BE435C"/>
    <w:rsid w:val="00BE6F1D"/>
    <w:rsid w:val="00BF1493"/>
    <w:rsid w:val="00BF2306"/>
    <w:rsid w:val="00BF25D5"/>
    <w:rsid w:val="00BF33F1"/>
    <w:rsid w:val="00BF3E80"/>
    <w:rsid w:val="00BF40A5"/>
    <w:rsid w:val="00BF45BA"/>
    <w:rsid w:val="00BF513A"/>
    <w:rsid w:val="00C077EC"/>
    <w:rsid w:val="00C07880"/>
    <w:rsid w:val="00C117D3"/>
    <w:rsid w:val="00C11C47"/>
    <w:rsid w:val="00C12B5F"/>
    <w:rsid w:val="00C12DF9"/>
    <w:rsid w:val="00C1336A"/>
    <w:rsid w:val="00C142C5"/>
    <w:rsid w:val="00C15901"/>
    <w:rsid w:val="00C1643A"/>
    <w:rsid w:val="00C20A0D"/>
    <w:rsid w:val="00C23C36"/>
    <w:rsid w:val="00C25A5F"/>
    <w:rsid w:val="00C25A96"/>
    <w:rsid w:val="00C25E78"/>
    <w:rsid w:val="00C2670B"/>
    <w:rsid w:val="00C3032A"/>
    <w:rsid w:val="00C30A58"/>
    <w:rsid w:val="00C31332"/>
    <w:rsid w:val="00C32309"/>
    <w:rsid w:val="00C33184"/>
    <w:rsid w:val="00C34143"/>
    <w:rsid w:val="00C4008A"/>
    <w:rsid w:val="00C41A67"/>
    <w:rsid w:val="00C43BEE"/>
    <w:rsid w:val="00C440A0"/>
    <w:rsid w:val="00C44206"/>
    <w:rsid w:val="00C44321"/>
    <w:rsid w:val="00C44670"/>
    <w:rsid w:val="00C46517"/>
    <w:rsid w:val="00C50906"/>
    <w:rsid w:val="00C51B11"/>
    <w:rsid w:val="00C5228F"/>
    <w:rsid w:val="00C53C45"/>
    <w:rsid w:val="00C546E5"/>
    <w:rsid w:val="00C555AD"/>
    <w:rsid w:val="00C579EF"/>
    <w:rsid w:val="00C622BD"/>
    <w:rsid w:val="00C628D7"/>
    <w:rsid w:val="00C66D5F"/>
    <w:rsid w:val="00C703AA"/>
    <w:rsid w:val="00C7044F"/>
    <w:rsid w:val="00C71CEE"/>
    <w:rsid w:val="00C72407"/>
    <w:rsid w:val="00C72857"/>
    <w:rsid w:val="00C8006C"/>
    <w:rsid w:val="00C808F0"/>
    <w:rsid w:val="00C81984"/>
    <w:rsid w:val="00C82898"/>
    <w:rsid w:val="00C832BF"/>
    <w:rsid w:val="00C83590"/>
    <w:rsid w:val="00C83F86"/>
    <w:rsid w:val="00C841EC"/>
    <w:rsid w:val="00C85F42"/>
    <w:rsid w:val="00C8619E"/>
    <w:rsid w:val="00C86CC3"/>
    <w:rsid w:val="00C924D5"/>
    <w:rsid w:val="00C92AEF"/>
    <w:rsid w:val="00C93DF3"/>
    <w:rsid w:val="00C9425F"/>
    <w:rsid w:val="00C977FF"/>
    <w:rsid w:val="00C97ABF"/>
    <w:rsid w:val="00C97B5C"/>
    <w:rsid w:val="00CA1598"/>
    <w:rsid w:val="00CA214F"/>
    <w:rsid w:val="00CA4DCF"/>
    <w:rsid w:val="00CA5D8B"/>
    <w:rsid w:val="00CA6424"/>
    <w:rsid w:val="00CB194E"/>
    <w:rsid w:val="00CB2916"/>
    <w:rsid w:val="00CB33F4"/>
    <w:rsid w:val="00CB3A06"/>
    <w:rsid w:val="00CB426B"/>
    <w:rsid w:val="00CB6F8C"/>
    <w:rsid w:val="00CC1756"/>
    <w:rsid w:val="00CC6131"/>
    <w:rsid w:val="00CC62A7"/>
    <w:rsid w:val="00CC7CDF"/>
    <w:rsid w:val="00CD457E"/>
    <w:rsid w:val="00CD4C24"/>
    <w:rsid w:val="00CD76B0"/>
    <w:rsid w:val="00CE0337"/>
    <w:rsid w:val="00CE1AE1"/>
    <w:rsid w:val="00CE3E71"/>
    <w:rsid w:val="00CE5CAE"/>
    <w:rsid w:val="00CE7103"/>
    <w:rsid w:val="00CF141F"/>
    <w:rsid w:val="00CF167C"/>
    <w:rsid w:val="00CF1890"/>
    <w:rsid w:val="00CF19EC"/>
    <w:rsid w:val="00CF266B"/>
    <w:rsid w:val="00CF2A58"/>
    <w:rsid w:val="00CF3A5F"/>
    <w:rsid w:val="00CF5891"/>
    <w:rsid w:val="00CF5C86"/>
    <w:rsid w:val="00CF5E24"/>
    <w:rsid w:val="00CF64B0"/>
    <w:rsid w:val="00D00279"/>
    <w:rsid w:val="00D019F8"/>
    <w:rsid w:val="00D0212E"/>
    <w:rsid w:val="00D03ECD"/>
    <w:rsid w:val="00D0458D"/>
    <w:rsid w:val="00D06982"/>
    <w:rsid w:val="00D06ED8"/>
    <w:rsid w:val="00D10190"/>
    <w:rsid w:val="00D1059C"/>
    <w:rsid w:val="00D12AB5"/>
    <w:rsid w:val="00D14DD2"/>
    <w:rsid w:val="00D14E69"/>
    <w:rsid w:val="00D163B9"/>
    <w:rsid w:val="00D225E0"/>
    <w:rsid w:val="00D22AF4"/>
    <w:rsid w:val="00D2506A"/>
    <w:rsid w:val="00D27742"/>
    <w:rsid w:val="00D302E9"/>
    <w:rsid w:val="00D31421"/>
    <w:rsid w:val="00D31C4D"/>
    <w:rsid w:val="00D32025"/>
    <w:rsid w:val="00D35CE1"/>
    <w:rsid w:val="00D35E95"/>
    <w:rsid w:val="00D370FD"/>
    <w:rsid w:val="00D37359"/>
    <w:rsid w:val="00D4329D"/>
    <w:rsid w:val="00D43D30"/>
    <w:rsid w:val="00D44588"/>
    <w:rsid w:val="00D45191"/>
    <w:rsid w:val="00D4534D"/>
    <w:rsid w:val="00D46A44"/>
    <w:rsid w:val="00D475C7"/>
    <w:rsid w:val="00D500D6"/>
    <w:rsid w:val="00D50692"/>
    <w:rsid w:val="00D52A8A"/>
    <w:rsid w:val="00D538A3"/>
    <w:rsid w:val="00D54642"/>
    <w:rsid w:val="00D56504"/>
    <w:rsid w:val="00D56AC0"/>
    <w:rsid w:val="00D60499"/>
    <w:rsid w:val="00D63DAD"/>
    <w:rsid w:val="00D65840"/>
    <w:rsid w:val="00D67C7D"/>
    <w:rsid w:val="00D71E90"/>
    <w:rsid w:val="00D71EAA"/>
    <w:rsid w:val="00D72928"/>
    <w:rsid w:val="00D7458D"/>
    <w:rsid w:val="00D75726"/>
    <w:rsid w:val="00D77E2F"/>
    <w:rsid w:val="00D80C87"/>
    <w:rsid w:val="00D821F4"/>
    <w:rsid w:val="00D8326B"/>
    <w:rsid w:val="00D844AA"/>
    <w:rsid w:val="00D85592"/>
    <w:rsid w:val="00D85795"/>
    <w:rsid w:val="00D85E64"/>
    <w:rsid w:val="00D85F7B"/>
    <w:rsid w:val="00D86494"/>
    <w:rsid w:val="00D87692"/>
    <w:rsid w:val="00D909F5"/>
    <w:rsid w:val="00D953BC"/>
    <w:rsid w:val="00D970DF"/>
    <w:rsid w:val="00DA0611"/>
    <w:rsid w:val="00DA0B8C"/>
    <w:rsid w:val="00DA1594"/>
    <w:rsid w:val="00DA2874"/>
    <w:rsid w:val="00DA46D0"/>
    <w:rsid w:val="00DA4BB0"/>
    <w:rsid w:val="00DA6761"/>
    <w:rsid w:val="00DB2136"/>
    <w:rsid w:val="00DB2377"/>
    <w:rsid w:val="00DB4135"/>
    <w:rsid w:val="00DB4CB6"/>
    <w:rsid w:val="00DB4D0B"/>
    <w:rsid w:val="00DB5C63"/>
    <w:rsid w:val="00DB6C2E"/>
    <w:rsid w:val="00DB72C9"/>
    <w:rsid w:val="00DC155A"/>
    <w:rsid w:val="00DC182A"/>
    <w:rsid w:val="00DC44CD"/>
    <w:rsid w:val="00DC587E"/>
    <w:rsid w:val="00DC681F"/>
    <w:rsid w:val="00DD15EC"/>
    <w:rsid w:val="00DD25EF"/>
    <w:rsid w:val="00DD2A7E"/>
    <w:rsid w:val="00DD380D"/>
    <w:rsid w:val="00DD3FCB"/>
    <w:rsid w:val="00DD4766"/>
    <w:rsid w:val="00DD4A3B"/>
    <w:rsid w:val="00DD6F8F"/>
    <w:rsid w:val="00DE33F7"/>
    <w:rsid w:val="00DE34AC"/>
    <w:rsid w:val="00DE34C3"/>
    <w:rsid w:val="00DE56DB"/>
    <w:rsid w:val="00DE65AE"/>
    <w:rsid w:val="00DE7251"/>
    <w:rsid w:val="00DF043B"/>
    <w:rsid w:val="00DF22BE"/>
    <w:rsid w:val="00DF281D"/>
    <w:rsid w:val="00DF35F0"/>
    <w:rsid w:val="00DF469C"/>
    <w:rsid w:val="00DF4891"/>
    <w:rsid w:val="00DF4B68"/>
    <w:rsid w:val="00DF70FF"/>
    <w:rsid w:val="00E0270D"/>
    <w:rsid w:val="00E042F3"/>
    <w:rsid w:val="00E04424"/>
    <w:rsid w:val="00E04C6E"/>
    <w:rsid w:val="00E061BB"/>
    <w:rsid w:val="00E063AB"/>
    <w:rsid w:val="00E10943"/>
    <w:rsid w:val="00E12025"/>
    <w:rsid w:val="00E130B9"/>
    <w:rsid w:val="00E137C9"/>
    <w:rsid w:val="00E17C4B"/>
    <w:rsid w:val="00E22617"/>
    <w:rsid w:val="00E22D94"/>
    <w:rsid w:val="00E25058"/>
    <w:rsid w:val="00E270EE"/>
    <w:rsid w:val="00E308BF"/>
    <w:rsid w:val="00E31180"/>
    <w:rsid w:val="00E328F3"/>
    <w:rsid w:val="00E32B08"/>
    <w:rsid w:val="00E32E04"/>
    <w:rsid w:val="00E33F9B"/>
    <w:rsid w:val="00E34604"/>
    <w:rsid w:val="00E34998"/>
    <w:rsid w:val="00E35971"/>
    <w:rsid w:val="00E35ED3"/>
    <w:rsid w:val="00E373F8"/>
    <w:rsid w:val="00E40C83"/>
    <w:rsid w:val="00E445E3"/>
    <w:rsid w:val="00E44FA6"/>
    <w:rsid w:val="00E4605E"/>
    <w:rsid w:val="00E52D35"/>
    <w:rsid w:val="00E531B5"/>
    <w:rsid w:val="00E5347C"/>
    <w:rsid w:val="00E53A9D"/>
    <w:rsid w:val="00E541D6"/>
    <w:rsid w:val="00E541F0"/>
    <w:rsid w:val="00E5474B"/>
    <w:rsid w:val="00E55126"/>
    <w:rsid w:val="00E556CE"/>
    <w:rsid w:val="00E55F8D"/>
    <w:rsid w:val="00E566B4"/>
    <w:rsid w:val="00E57C24"/>
    <w:rsid w:val="00E60D52"/>
    <w:rsid w:val="00E610AD"/>
    <w:rsid w:val="00E6214E"/>
    <w:rsid w:val="00E623D8"/>
    <w:rsid w:val="00E65100"/>
    <w:rsid w:val="00E65ED9"/>
    <w:rsid w:val="00E66D87"/>
    <w:rsid w:val="00E67277"/>
    <w:rsid w:val="00E70529"/>
    <w:rsid w:val="00E70BAE"/>
    <w:rsid w:val="00E728BE"/>
    <w:rsid w:val="00E7303B"/>
    <w:rsid w:val="00E73D32"/>
    <w:rsid w:val="00E75249"/>
    <w:rsid w:val="00E75264"/>
    <w:rsid w:val="00E7559C"/>
    <w:rsid w:val="00E77782"/>
    <w:rsid w:val="00E802A8"/>
    <w:rsid w:val="00E80672"/>
    <w:rsid w:val="00E81D3A"/>
    <w:rsid w:val="00E820FA"/>
    <w:rsid w:val="00E83526"/>
    <w:rsid w:val="00E83805"/>
    <w:rsid w:val="00E86453"/>
    <w:rsid w:val="00E900B8"/>
    <w:rsid w:val="00E914E7"/>
    <w:rsid w:val="00E9376B"/>
    <w:rsid w:val="00E952E4"/>
    <w:rsid w:val="00E95492"/>
    <w:rsid w:val="00E9550E"/>
    <w:rsid w:val="00E964D9"/>
    <w:rsid w:val="00E97B48"/>
    <w:rsid w:val="00EA0EFB"/>
    <w:rsid w:val="00EA1564"/>
    <w:rsid w:val="00EA1628"/>
    <w:rsid w:val="00EA2D16"/>
    <w:rsid w:val="00EA32EC"/>
    <w:rsid w:val="00EA3F7A"/>
    <w:rsid w:val="00EA426D"/>
    <w:rsid w:val="00EA6640"/>
    <w:rsid w:val="00EA6C40"/>
    <w:rsid w:val="00EA73CE"/>
    <w:rsid w:val="00EB0247"/>
    <w:rsid w:val="00EB02F3"/>
    <w:rsid w:val="00EB0E81"/>
    <w:rsid w:val="00EB1B39"/>
    <w:rsid w:val="00EB20B4"/>
    <w:rsid w:val="00EB5364"/>
    <w:rsid w:val="00EB70B1"/>
    <w:rsid w:val="00EB7FF3"/>
    <w:rsid w:val="00EC270B"/>
    <w:rsid w:val="00EC2768"/>
    <w:rsid w:val="00EC34F5"/>
    <w:rsid w:val="00EC3DF0"/>
    <w:rsid w:val="00EC4B13"/>
    <w:rsid w:val="00EC6490"/>
    <w:rsid w:val="00EC6E07"/>
    <w:rsid w:val="00EC71A7"/>
    <w:rsid w:val="00ED0B49"/>
    <w:rsid w:val="00ED1A2D"/>
    <w:rsid w:val="00ED2C7C"/>
    <w:rsid w:val="00ED3CBD"/>
    <w:rsid w:val="00ED55A9"/>
    <w:rsid w:val="00ED5E39"/>
    <w:rsid w:val="00EE0465"/>
    <w:rsid w:val="00EE1311"/>
    <w:rsid w:val="00EE1DFD"/>
    <w:rsid w:val="00EE230C"/>
    <w:rsid w:val="00EE2DE7"/>
    <w:rsid w:val="00EE4ACB"/>
    <w:rsid w:val="00EE6124"/>
    <w:rsid w:val="00EE7136"/>
    <w:rsid w:val="00EE7986"/>
    <w:rsid w:val="00EE7EF7"/>
    <w:rsid w:val="00EF16BB"/>
    <w:rsid w:val="00EF3D32"/>
    <w:rsid w:val="00EF4322"/>
    <w:rsid w:val="00F014E9"/>
    <w:rsid w:val="00F021FA"/>
    <w:rsid w:val="00F0250A"/>
    <w:rsid w:val="00F03146"/>
    <w:rsid w:val="00F0360D"/>
    <w:rsid w:val="00F04A85"/>
    <w:rsid w:val="00F062A6"/>
    <w:rsid w:val="00F11238"/>
    <w:rsid w:val="00F115E6"/>
    <w:rsid w:val="00F11D88"/>
    <w:rsid w:val="00F12433"/>
    <w:rsid w:val="00F12FB0"/>
    <w:rsid w:val="00F130C9"/>
    <w:rsid w:val="00F16610"/>
    <w:rsid w:val="00F16A97"/>
    <w:rsid w:val="00F16CC3"/>
    <w:rsid w:val="00F16D5C"/>
    <w:rsid w:val="00F21E82"/>
    <w:rsid w:val="00F30209"/>
    <w:rsid w:val="00F3076A"/>
    <w:rsid w:val="00F30AD3"/>
    <w:rsid w:val="00F32111"/>
    <w:rsid w:val="00F33744"/>
    <w:rsid w:val="00F36C81"/>
    <w:rsid w:val="00F370FA"/>
    <w:rsid w:val="00F40F0E"/>
    <w:rsid w:val="00F432BE"/>
    <w:rsid w:val="00F442BC"/>
    <w:rsid w:val="00F45A9C"/>
    <w:rsid w:val="00F46756"/>
    <w:rsid w:val="00F474A5"/>
    <w:rsid w:val="00F47B7E"/>
    <w:rsid w:val="00F516DE"/>
    <w:rsid w:val="00F518AF"/>
    <w:rsid w:val="00F51A7D"/>
    <w:rsid w:val="00F52A0E"/>
    <w:rsid w:val="00F54080"/>
    <w:rsid w:val="00F56065"/>
    <w:rsid w:val="00F56FC3"/>
    <w:rsid w:val="00F57408"/>
    <w:rsid w:val="00F652EB"/>
    <w:rsid w:val="00F66616"/>
    <w:rsid w:val="00F66640"/>
    <w:rsid w:val="00F70BAA"/>
    <w:rsid w:val="00F72B83"/>
    <w:rsid w:val="00F72BB5"/>
    <w:rsid w:val="00F7348E"/>
    <w:rsid w:val="00F74ED7"/>
    <w:rsid w:val="00F75225"/>
    <w:rsid w:val="00F766E7"/>
    <w:rsid w:val="00F77A91"/>
    <w:rsid w:val="00F77FAD"/>
    <w:rsid w:val="00F810AE"/>
    <w:rsid w:val="00F829D9"/>
    <w:rsid w:val="00F82FD3"/>
    <w:rsid w:val="00F84E81"/>
    <w:rsid w:val="00F85413"/>
    <w:rsid w:val="00F85458"/>
    <w:rsid w:val="00F87B4C"/>
    <w:rsid w:val="00F929D3"/>
    <w:rsid w:val="00F93571"/>
    <w:rsid w:val="00F93E94"/>
    <w:rsid w:val="00F94CB4"/>
    <w:rsid w:val="00F94FA0"/>
    <w:rsid w:val="00FA0AAA"/>
    <w:rsid w:val="00FA36E6"/>
    <w:rsid w:val="00FA3ACD"/>
    <w:rsid w:val="00FA50D1"/>
    <w:rsid w:val="00FB1653"/>
    <w:rsid w:val="00FB1716"/>
    <w:rsid w:val="00FB35F8"/>
    <w:rsid w:val="00FB44F6"/>
    <w:rsid w:val="00FB5FC6"/>
    <w:rsid w:val="00FB795F"/>
    <w:rsid w:val="00FC0788"/>
    <w:rsid w:val="00FC08C6"/>
    <w:rsid w:val="00FC0B44"/>
    <w:rsid w:val="00FC1184"/>
    <w:rsid w:val="00FC2883"/>
    <w:rsid w:val="00FC2993"/>
    <w:rsid w:val="00FC3EC2"/>
    <w:rsid w:val="00FC4DB1"/>
    <w:rsid w:val="00FC7382"/>
    <w:rsid w:val="00FD1D76"/>
    <w:rsid w:val="00FD3BFB"/>
    <w:rsid w:val="00FD5AD8"/>
    <w:rsid w:val="00FD6616"/>
    <w:rsid w:val="00FD779F"/>
    <w:rsid w:val="00FD78E0"/>
    <w:rsid w:val="00FE148D"/>
    <w:rsid w:val="00FE19A7"/>
    <w:rsid w:val="00FE1A82"/>
    <w:rsid w:val="00FE2722"/>
    <w:rsid w:val="00FE3BB9"/>
    <w:rsid w:val="00FE517D"/>
    <w:rsid w:val="00FE7C94"/>
    <w:rsid w:val="00FF0810"/>
    <w:rsid w:val="00FF09C0"/>
    <w:rsid w:val="00FF0E27"/>
    <w:rsid w:val="00FF4085"/>
    <w:rsid w:val="00FF49FA"/>
    <w:rsid w:val="00FF5D8A"/>
    <w:rsid w:val="00FF5DC5"/>
    <w:rsid w:val="00FF5FC4"/>
    <w:rsid w:val="00FF6946"/>
    <w:rsid w:val="00FF7E36"/>
    <w:rsid w:val="0BE7CA2A"/>
    <w:rsid w:val="4EEA15A3"/>
    <w:rsid w:val="5EEA8E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2E3A3"/>
  <w15:chartTrackingRefBased/>
  <w15:docId w15:val="{A9A0B3EA-5007-467E-9049-41AFAAB8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C0F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itre1">
    <w:name w:val="heading 1"/>
    <w:basedOn w:val="Normal"/>
    <w:next w:val="Normal"/>
    <w:link w:val="Titre1Car"/>
    <w:uiPriority w:val="9"/>
    <w:qFormat/>
    <w:rsid w:val="00A55E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next w:val="Corps"/>
    <w:link w:val="Titre2Car"/>
    <w:rsid w:val="00AC0F9A"/>
    <w:pPr>
      <w:keepNext/>
      <w:pBdr>
        <w:top w:val="nil"/>
        <w:left w:val="nil"/>
        <w:bottom w:val="nil"/>
        <w:right w:val="nil"/>
        <w:between w:val="nil"/>
        <w:bar w:val="nil"/>
      </w:pBdr>
      <w:spacing w:after="0" w:line="240" w:lineRule="auto"/>
      <w:ind w:firstLine="696"/>
      <w:outlineLvl w:val="1"/>
    </w:pPr>
    <w:rPr>
      <w:rFonts w:ascii="Times New Roman" w:eastAsia="Times New Roman" w:hAnsi="Times New Roman" w:cs="Times New Roman"/>
      <w:color w:val="000000"/>
      <w:sz w:val="24"/>
      <w:szCs w:val="24"/>
      <w:u w:color="000000"/>
      <w:bdr w:val="nil"/>
      <w:lang w:val="fr-FR" w:eastAsia="fr-FR"/>
    </w:rPr>
  </w:style>
  <w:style w:type="paragraph" w:styleId="Titre3">
    <w:name w:val="heading 3"/>
    <w:basedOn w:val="Normal"/>
    <w:next w:val="Normal"/>
    <w:link w:val="Titre3Car"/>
    <w:uiPriority w:val="9"/>
    <w:unhideWhenUsed/>
    <w:qFormat/>
    <w:rsid w:val="00A55EB7"/>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rsid w:val="008327F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45E4"/>
    <w:pPr>
      <w:tabs>
        <w:tab w:val="center" w:pos="4536"/>
        <w:tab w:val="right" w:pos="9072"/>
      </w:tabs>
    </w:pPr>
  </w:style>
  <w:style w:type="character" w:customStyle="1" w:styleId="En-tteCar">
    <w:name w:val="En-tête Car"/>
    <w:basedOn w:val="Policepardfaut"/>
    <w:link w:val="En-tte"/>
    <w:uiPriority w:val="99"/>
    <w:rsid w:val="003145E4"/>
  </w:style>
  <w:style w:type="paragraph" w:styleId="Pieddepage">
    <w:name w:val="footer"/>
    <w:basedOn w:val="Normal"/>
    <w:link w:val="PieddepageCar"/>
    <w:uiPriority w:val="99"/>
    <w:unhideWhenUsed/>
    <w:rsid w:val="003145E4"/>
    <w:pPr>
      <w:tabs>
        <w:tab w:val="center" w:pos="4536"/>
        <w:tab w:val="right" w:pos="9072"/>
      </w:tabs>
    </w:pPr>
  </w:style>
  <w:style w:type="character" w:customStyle="1" w:styleId="PieddepageCar">
    <w:name w:val="Pied de page Car"/>
    <w:basedOn w:val="Policepardfaut"/>
    <w:link w:val="Pieddepage"/>
    <w:uiPriority w:val="99"/>
    <w:rsid w:val="003145E4"/>
  </w:style>
  <w:style w:type="character" w:styleId="Lienhypertexte">
    <w:name w:val="Hyperlink"/>
    <w:basedOn w:val="Policepardfaut"/>
    <w:uiPriority w:val="99"/>
    <w:unhideWhenUsed/>
    <w:rsid w:val="003145E4"/>
    <w:rPr>
      <w:color w:val="0563C1" w:themeColor="hyperlink"/>
      <w:u w:val="single"/>
    </w:rPr>
  </w:style>
  <w:style w:type="character" w:styleId="Numrodepage">
    <w:name w:val="page number"/>
    <w:basedOn w:val="Policepardfaut"/>
    <w:uiPriority w:val="99"/>
    <w:unhideWhenUsed/>
    <w:rsid w:val="00B65F83"/>
  </w:style>
  <w:style w:type="character" w:customStyle="1" w:styleId="Titre2Car">
    <w:name w:val="Titre 2 Car"/>
    <w:basedOn w:val="Policepardfaut"/>
    <w:link w:val="Titre2"/>
    <w:rsid w:val="00AC0F9A"/>
    <w:rPr>
      <w:rFonts w:ascii="Times New Roman" w:eastAsia="Times New Roman" w:hAnsi="Times New Roman" w:cs="Times New Roman"/>
      <w:color w:val="000000"/>
      <w:sz w:val="24"/>
      <w:szCs w:val="24"/>
      <w:u w:color="000000"/>
      <w:bdr w:val="nil"/>
      <w:lang w:val="fr-FR" w:eastAsia="fr-FR"/>
    </w:rPr>
  </w:style>
  <w:style w:type="table" w:customStyle="1" w:styleId="NormalTable0">
    <w:name w:val="Normal Table0"/>
    <w:rsid w:val="00AC0F9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fr-FR" w:eastAsia="fr-FR"/>
    </w:rPr>
    <w:tblPr>
      <w:tblInd w:w="0" w:type="dxa"/>
      <w:tblCellMar>
        <w:top w:w="0" w:type="dxa"/>
        <w:left w:w="0" w:type="dxa"/>
        <w:bottom w:w="0" w:type="dxa"/>
        <w:right w:w="0" w:type="dxa"/>
      </w:tblCellMar>
    </w:tblPr>
  </w:style>
  <w:style w:type="paragraph" w:customStyle="1" w:styleId="Corps">
    <w:name w:val="Corps"/>
    <w:rsid w:val="00AC0F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fr-FR"/>
    </w:rPr>
  </w:style>
  <w:style w:type="paragraph" w:styleId="Paragraphedeliste">
    <w:name w:val="List Paragraph"/>
    <w:uiPriority w:val="34"/>
    <w:qFormat/>
    <w:rsid w:val="00AC0F9A"/>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fr-FR" w:eastAsia="fr-FR"/>
    </w:rPr>
  </w:style>
  <w:style w:type="paragraph" w:customStyle="1" w:styleId="Listecouleur-Accent11">
    <w:name w:val="Liste couleur - Accent 11"/>
    <w:rsid w:val="00AC0F9A"/>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fr-FR" w:eastAsia="fr-FR"/>
    </w:rPr>
  </w:style>
  <w:style w:type="paragraph" w:customStyle="1" w:styleId="Default">
    <w:name w:val="Default"/>
    <w:rsid w:val="00AC0F9A"/>
    <w:pPr>
      <w:autoSpaceDE w:val="0"/>
      <w:autoSpaceDN w:val="0"/>
      <w:adjustRightInd w:val="0"/>
      <w:spacing w:after="0" w:line="240" w:lineRule="auto"/>
    </w:pPr>
    <w:rPr>
      <w:rFonts w:ascii="Calibri" w:eastAsia="Times New Roman" w:hAnsi="Calibri" w:cs="Calibri"/>
      <w:color w:val="000000"/>
      <w:sz w:val="24"/>
      <w:szCs w:val="24"/>
      <w:lang w:eastAsia="fr-BE"/>
    </w:rPr>
  </w:style>
  <w:style w:type="character" w:styleId="Mention">
    <w:name w:val="Mention"/>
    <w:basedOn w:val="Policepardfaut"/>
    <w:uiPriority w:val="99"/>
    <w:semiHidden/>
    <w:unhideWhenUsed/>
    <w:rsid w:val="0003304A"/>
    <w:rPr>
      <w:color w:val="2B579A"/>
      <w:shd w:val="clear" w:color="auto" w:fill="E6E6E6"/>
    </w:rPr>
  </w:style>
  <w:style w:type="character" w:styleId="Marquedecommentaire">
    <w:name w:val="annotation reference"/>
    <w:basedOn w:val="Policepardfaut"/>
    <w:uiPriority w:val="99"/>
    <w:semiHidden/>
    <w:unhideWhenUsed/>
    <w:rsid w:val="002D5A26"/>
    <w:rPr>
      <w:sz w:val="18"/>
      <w:szCs w:val="18"/>
    </w:rPr>
  </w:style>
  <w:style w:type="paragraph" w:styleId="Commentaire">
    <w:name w:val="annotation text"/>
    <w:basedOn w:val="Normal"/>
    <w:link w:val="CommentaireCar"/>
    <w:uiPriority w:val="99"/>
    <w:unhideWhenUsed/>
    <w:rsid w:val="002D5A26"/>
  </w:style>
  <w:style w:type="character" w:customStyle="1" w:styleId="CommentaireCar">
    <w:name w:val="Commentaire Car"/>
    <w:basedOn w:val="Policepardfaut"/>
    <w:link w:val="Commentaire"/>
    <w:uiPriority w:val="99"/>
    <w:rsid w:val="002D5A26"/>
    <w:rPr>
      <w:rFonts w:ascii="Times New Roman" w:eastAsia="Arial Unicode MS" w:hAnsi="Times New Roman" w:cs="Times New Roman"/>
      <w:sz w:val="24"/>
      <w:szCs w:val="24"/>
      <w:bdr w:val="nil"/>
      <w:lang w:val="en-US"/>
    </w:rPr>
  </w:style>
  <w:style w:type="paragraph" w:styleId="Objetducommentaire">
    <w:name w:val="annotation subject"/>
    <w:basedOn w:val="Commentaire"/>
    <w:next w:val="Commentaire"/>
    <w:link w:val="ObjetducommentaireCar"/>
    <w:uiPriority w:val="99"/>
    <w:semiHidden/>
    <w:unhideWhenUsed/>
    <w:rsid w:val="002D5A26"/>
    <w:rPr>
      <w:b/>
      <w:bCs/>
      <w:sz w:val="20"/>
      <w:szCs w:val="20"/>
    </w:rPr>
  </w:style>
  <w:style w:type="character" w:customStyle="1" w:styleId="ObjetducommentaireCar">
    <w:name w:val="Objet du commentaire Car"/>
    <w:basedOn w:val="CommentaireCar"/>
    <w:link w:val="Objetducommentaire"/>
    <w:uiPriority w:val="99"/>
    <w:semiHidden/>
    <w:rsid w:val="002D5A26"/>
    <w:rPr>
      <w:rFonts w:ascii="Times New Roman" w:eastAsia="Arial Unicode MS" w:hAnsi="Times New Roman" w:cs="Times New Roman"/>
      <w:b/>
      <w:bCs/>
      <w:sz w:val="20"/>
      <w:szCs w:val="20"/>
      <w:bdr w:val="nil"/>
      <w:lang w:val="en-US"/>
    </w:rPr>
  </w:style>
  <w:style w:type="paragraph" w:styleId="Textedebulles">
    <w:name w:val="Balloon Text"/>
    <w:basedOn w:val="Normal"/>
    <w:link w:val="TextedebullesCar"/>
    <w:uiPriority w:val="99"/>
    <w:semiHidden/>
    <w:unhideWhenUsed/>
    <w:rsid w:val="002D5A26"/>
    <w:rPr>
      <w:sz w:val="18"/>
      <w:szCs w:val="18"/>
    </w:rPr>
  </w:style>
  <w:style w:type="character" w:customStyle="1" w:styleId="TextedebullesCar">
    <w:name w:val="Texte de bulles Car"/>
    <w:basedOn w:val="Policepardfaut"/>
    <w:link w:val="Textedebulles"/>
    <w:uiPriority w:val="99"/>
    <w:semiHidden/>
    <w:rsid w:val="002D5A26"/>
    <w:rPr>
      <w:rFonts w:ascii="Times New Roman" w:eastAsia="Arial Unicode MS" w:hAnsi="Times New Roman" w:cs="Times New Roman"/>
      <w:sz w:val="18"/>
      <w:szCs w:val="18"/>
      <w:bdr w:val="nil"/>
      <w:lang w:val="en-US"/>
    </w:rPr>
  </w:style>
  <w:style w:type="table" w:styleId="Grilledutableau">
    <w:name w:val="Table Grid"/>
    <w:basedOn w:val="TableauNormal"/>
    <w:uiPriority w:val="39"/>
    <w:rsid w:val="003F4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55EB7"/>
    <w:rPr>
      <w:rFonts w:asciiTheme="majorHAnsi" w:eastAsiaTheme="majorEastAsia" w:hAnsiTheme="majorHAnsi" w:cstheme="majorBidi"/>
      <w:color w:val="2E74B5" w:themeColor="accent1" w:themeShade="BF"/>
      <w:sz w:val="32"/>
      <w:szCs w:val="32"/>
      <w:bdr w:val="nil"/>
      <w:lang w:val="en-US"/>
    </w:rPr>
  </w:style>
  <w:style w:type="character" w:customStyle="1" w:styleId="Titre3Car">
    <w:name w:val="Titre 3 Car"/>
    <w:basedOn w:val="Policepardfaut"/>
    <w:link w:val="Titre3"/>
    <w:uiPriority w:val="9"/>
    <w:rsid w:val="00A55EB7"/>
    <w:rPr>
      <w:rFonts w:asciiTheme="majorHAnsi" w:eastAsiaTheme="majorEastAsia" w:hAnsiTheme="majorHAnsi" w:cstheme="majorBidi"/>
      <w:color w:val="1F4D78" w:themeColor="accent1" w:themeShade="7F"/>
      <w:sz w:val="24"/>
      <w:szCs w:val="24"/>
      <w:bdr w:val="nil"/>
      <w:lang w:val="en-US"/>
    </w:rPr>
  </w:style>
  <w:style w:type="character" w:customStyle="1" w:styleId="Titre4Car">
    <w:name w:val="Titre 4 Car"/>
    <w:basedOn w:val="Policepardfaut"/>
    <w:link w:val="Titre4"/>
    <w:uiPriority w:val="9"/>
    <w:rsid w:val="008327F2"/>
    <w:rPr>
      <w:rFonts w:asciiTheme="majorHAnsi" w:eastAsiaTheme="majorEastAsia" w:hAnsiTheme="majorHAnsi" w:cstheme="majorBidi"/>
      <w:i/>
      <w:iCs/>
      <w:color w:val="2E74B5" w:themeColor="accent1" w:themeShade="BF"/>
      <w:sz w:val="24"/>
      <w:szCs w:val="24"/>
      <w:bdr w:val="nil"/>
      <w:lang w:val="en-US"/>
    </w:rPr>
  </w:style>
  <w:style w:type="table" w:styleId="Grilledetableauclaire">
    <w:name w:val="Grid Table Light"/>
    <w:basedOn w:val="TableauNormal"/>
    <w:uiPriority w:val="40"/>
    <w:rsid w:val="00B71F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tionnonrsolue1">
    <w:name w:val="Mention non résolue1"/>
    <w:basedOn w:val="Policepardfaut"/>
    <w:uiPriority w:val="99"/>
    <w:rsid w:val="001C467F"/>
    <w:rPr>
      <w:color w:val="808080"/>
      <w:shd w:val="clear" w:color="auto" w:fill="E6E6E6"/>
    </w:rPr>
  </w:style>
  <w:style w:type="table" w:styleId="TableauGrille1Clair">
    <w:name w:val="Grid Table 1 Light"/>
    <w:basedOn w:val="TableauNormal"/>
    <w:uiPriority w:val="46"/>
    <w:rsid w:val="009226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tedebasdepage">
    <w:name w:val="footnote text"/>
    <w:basedOn w:val="Normal"/>
    <w:link w:val="NotedebasdepageCar"/>
    <w:uiPriority w:val="99"/>
    <w:unhideWhenUsed/>
    <w:rsid w:val="006742B9"/>
  </w:style>
  <w:style w:type="character" w:customStyle="1" w:styleId="NotedebasdepageCar">
    <w:name w:val="Note de bas de page Car"/>
    <w:basedOn w:val="Policepardfaut"/>
    <w:link w:val="Notedebasdepage"/>
    <w:uiPriority w:val="99"/>
    <w:rsid w:val="006742B9"/>
    <w:rPr>
      <w:rFonts w:ascii="Times New Roman" w:eastAsia="Arial Unicode MS" w:hAnsi="Times New Roman" w:cs="Times New Roman"/>
      <w:sz w:val="24"/>
      <w:szCs w:val="24"/>
      <w:bdr w:val="nil"/>
      <w:lang w:val="en-US"/>
    </w:rPr>
  </w:style>
  <w:style w:type="character" w:styleId="Appelnotedebasdep">
    <w:name w:val="footnote reference"/>
    <w:basedOn w:val="Policepardfaut"/>
    <w:uiPriority w:val="99"/>
    <w:unhideWhenUsed/>
    <w:rsid w:val="006742B9"/>
    <w:rPr>
      <w:vertAlign w:val="superscript"/>
    </w:rPr>
  </w:style>
  <w:style w:type="character" w:customStyle="1" w:styleId="Mentionnonrsolue2">
    <w:name w:val="Mention non résolue2"/>
    <w:basedOn w:val="Policepardfaut"/>
    <w:uiPriority w:val="99"/>
    <w:rsid w:val="00F77FAD"/>
    <w:rPr>
      <w:color w:val="605E5C"/>
      <w:shd w:val="clear" w:color="auto" w:fill="E1DFDD"/>
    </w:rPr>
  </w:style>
  <w:style w:type="table" w:styleId="Tableausimple1">
    <w:name w:val="Plain Table 1"/>
    <w:basedOn w:val="TableauNormal"/>
    <w:uiPriority w:val="41"/>
    <w:rsid w:val="00AE1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vision">
    <w:name w:val="Revision"/>
    <w:hidden/>
    <w:uiPriority w:val="99"/>
    <w:semiHidden/>
    <w:rsid w:val="004E2EC3"/>
    <w:pPr>
      <w:spacing w:after="0" w:line="240" w:lineRule="auto"/>
    </w:pPr>
    <w:rPr>
      <w:rFonts w:ascii="Times New Roman" w:eastAsia="Arial Unicode MS" w:hAnsi="Times New Roman" w:cs="Times New Roman"/>
      <w:sz w:val="24"/>
      <w:szCs w:val="24"/>
      <w:bdr w:val="nil"/>
    </w:rPr>
  </w:style>
  <w:style w:type="character" w:customStyle="1" w:styleId="apple-converted-space">
    <w:name w:val="apple-converted-space"/>
    <w:basedOn w:val="Policepardfaut"/>
    <w:rsid w:val="009769C2"/>
  </w:style>
  <w:style w:type="paragraph" w:styleId="Retraitcorpsdetexte">
    <w:name w:val="Body Text Indent"/>
    <w:basedOn w:val="Normal"/>
    <w:link w:val="RetraitcorpsdetexteCar"/>
    <w:uiPriority w:val="99"/>
    <w:semiHidden/>
    <w:unhideWhenUsed/>
    <w:rsid w:val="00A6169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fr-FR" w:eastAsia="fr-FR"/>
    </w:rPr>
  </w:style>
  <w:style w:type="character" w:customStyle="1" w:styleId="RetraitcorpsdetexteCar">
    <w:name w:val="Retrait corps de texte Car"/>
    <w:basedOn w:val="Policepardfaut"/>
    <w:link w:val="Retraitcorpsdetexte"/>
    <w:uiPriority w:val="99"/>
    <w:semiHidden/>
    <w:rsid w:val="00A61698"/>
    <w:rPr>
      <w:rFonts w:ascii="Times New Roman" w:eastAsia="Times New Roman" w:hAnsi="Times New Roman" w:cs="Times New Roman"/>
      <w:sz w:val="24"/>
      <w:szCs w:val="24"/>
      <w:lang w:val="fr-FR" w:eastAsia="fr-FR"/>
    </w:rPr>
  </w:style>
  <w:style w:type="character" w:styleId="Mentionnonrsolue">
    <w:name w:val="Unresolved Mention"/>
    <w:basedOn w:val="Policepardfaut"/>
    <w:uiPriority w:val="99"/>
    <w:rsid w:val="001C1C58"/>
    <w:rPr>
      <w:color w:val="605E5C"/>
      <w:shd w:val="clear" w:color="auto" w:fill="E1DFDD"/>
    </w:rPr>
  </w:style>
  <w:style w:type="paragraph" w:customStyle="1" w:styleId="paragraph">
    <w:name w:val="paragraph"/>
    <w:basedOn w:val="Normal"/>
    <w:rsid w:val="00A279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BE"/>
    </w:rPr>
  </w:style>
  <w:style w:type="character" w:customStyle="1" w:styleId="eop">
    <w:name w:val="eop"/>
    <w:basedOn w:val="Policepardfaut"/>
    <w:rsid w:val="00A279BF"/>
  </w:style>
  <w:style w:type="character" w:customStyle="1" w:styleId="normaltextrun">
    <w:name w:val="normaltextrun"/>
    <w:basedOn w:val="Policepardfaut"/>
    <w:rsid w:val="00A2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0568">
      <w:bodyDiv w:val="1"/>
      <w:marLeft w:val="0"/>
      <w:marRight w:val="0"/>
      <w:marTop w:val="0"/>
      <w:marBottom w:val="0"/>
      <w:divBdr>
        <w:top w:val="none" w:sz="0" w:space="0" w:color="auto"/>
        <w:left w:val="none" w:sz="0" w:space="0" w:color="auto"/>
        <w:bottom w:val="none" w:sz="0" w:space="0" w:color="auto"/>
        <w:right w:val="none" w:sz="0" w:space="0" w:color="auto"/>
      </w:divBdr>
    </w:div>
    <w:div w:id="270016609">
      <w:bodyDiv w:val="1"/>
      <w:marLeft w:val="0"/>
      <w:marRight w:val="0"/>
      <w:marTop w:val="0"/>
      <w:marBottom w:val="0"/>
      <w:divBdr>
        <w:top w:val="none" w:sz="0" w:space="0" w:color="auto"/>
        <w:left w:val="none" w:sz="0" w:space="0" w:color="auto"/>
        <w:bottom w:val="none" w:sz="0" w:space="0" w:color="auto"/>
        <w:right w:val="none" w:sz="0" w:space="0" w:color="auto"/>
      </w:divBdr>
      <w:divsChild>
        <w:div w:id="1935162998">
          <w:marLeft w:val="0"/>
          <w:marRight w:val="0"/>
          <w:marTop w:val="0"/>
          <w:marBottom w:val="0"/>
          <w:divBdr>
            <w:top w:val="none" w:sz="0" w:space="0" w:color="auto"/>
            <w:left w:val="none" w:sz="0" w:space="0" w:color="auto"/>
            <w:bottom w:val="none" w:sz="0" w:space="0" w:color="auto"/>
            <w:right w:val="none" w:sz="0" w:space="0" w:color="auto"/>
          </w:divBdr>
          <w:divsChild>
            <w:div w:id="1527479394">
              <w:marLeft w:val="0"/>
              <w:marRight w:val="0"/>
              <w:marTop w:val="0"/>
              <w:marBottom w:val="0"/>
              <w:divBdr>
                <w:top w:val="none" w:sz="0" w:space="0" w:color="auto"/>
                <w:left w:val="none" w:sz="0" w:space="0" w:color="auto"/>
                <w:bottom w:val="none" w:sz="0" w:space="0" w:color="auto"/>
                <w:right w:val="none" w:sz="0" w:space="0" w:color="auto"/>
              </w:divBdr>
            </w:div>
            <w:div w:id="1592618533">
              <w:marLeft w:val="0"/>
              <w:marRight w:val="0"/>
              <w:marTop w:val="0"/>
              <w:marBottom w:val="0"/>
              <w:divBdr>
                <w:top w:val="none" w:sz="0" w:space="0" w:color="auto"/>
                <w:left w:val="none" w:sz="0" w:space="0" w:color="auto"/>
                <w:bottom w:val="none" w:sz="0" w:space="0" w:color="auto"/>
                <w:right w:val="none" w:sz="0" w:space="0" w:color="auto"/>
              </w:divBdr>
            </w:div>
            <w:div w:id="641618832">
              <w:marLeft w:val="0"/>
              <w:marRight w:val="0"/>
              <w:marTop w:val="0"/>
              <w:marBottom w:val="0"/>
              <w:divBdr>
                <w:top w:val="none" w:sz="0" w:space="0" w:color="auto"/>
                <w:left w:val="none" w:sz="0" w:space="0" w:color="auto"/>
                <w:bottom w:val="none" w:sz="0" w:space="0" w:color="auto"/>
                <w:right w:val="none" w:sz="0" w:space="0" w:color="auto"/>
              </w:divBdr>
            </w:div>
            <w:div w:id="1378816223">
              <w:marLeft w:val="0"/>
              <w:marRight w:val="0"/>
              <w:marTop w:val="0"/>
              <w:marBottom w:val="0"/>
              <w:divBdr>
                <w:top w:val="none" w:sz="0" w:space="0" w:color="auto"/>
                <w:left w:val="none" w:sz="0" w:space="0" w:color="auto"/>
                <w:bottom w:val="none" w:sz="0" w:space="0" w:color="auto"/>
                <w:right w:val="none" w:sz="0" w:space="0" w:color="auto"/>
              </w:divBdr>
            </w:div>
            <w:div w:id="435364444">
              <w:marLeft w:val="0"/>
              <w:marRight w:val="0"/>
              <w:marTop w:val="0"/>
              <w:marBottom w:val="0"/>
              <w:divBdr>
                <w:top w:val="none" w:sz="0" w:space="0" w:color="auto"/>
                <w:left w:val="none" w:sz="0" w:space="0" w:color="auto"/>
                <w:bottom w:val="none" w:sz="0" w:space="0" w:color="auto"/>
                <w:right w:val="none" w:sz="0" w:space="0" w:color="auto"/>
              </w:divBdr>
            </w:div>
            <w:div w:id="499588978">
              <w:marLeft w:val="0"/>
              <w:marRight w:val="0"/>
              <w:marTop w:val="0"/>
              <w:marBottom w:val="0"/>
              <w:divBdr>
                <w:top w:val="none" w:sz="0" w:space="0" w:color="auto"/>
                <w:left w:val="none" w:sz="0" w:space="0" w:color="auto"/>
                <w:bottom w:val="none" w:sz="0" w:space="0" w:color="auto"/>
                <w:right w:val="none" w:sz="0" w:space="0" w:color="auto"/>
              </w:divBdr>
            </w:div>
            <w:div w:id="1950383556">
              <w:marLeft w:val="0"/>
              <w:marRight w:val="0"/>
              <w:marTop w:val="0"/>
              <w:marBottom w:val="0"/>
              <w:divBdr>
                <w:top w:val="none" w:sz="0" w:space="0" w:color="auto"/>
                <w:left w:val="none" w:sz="0" w:space="0" w:color="auto"/>
                <w:bottom w:val="none" w:sz="0" w:space="0" w:color="auto"/>
                <w:right w:val="none" w:sz="0" w:space="0" w:color="auto"/>
              </w:divBdr>
            </w:div>
          </w:divsChild>
        </w:div>
        <w:div w:id="334842375">
          <w:marLeft w:val="0"/>
          <w:marRight w:val="0"/>
          <w:marTop w:val="0"/>
          <w:marBottom w:val="0"/>
          <w:divBdr>
            <w:top w:val="none" w:sz="0" w:space="0" w:color="auto"/>
            <w:left w:val="none" w:sz="0" w:space="0" w:color="auto"/>
            <w:bottom w:val="none" w:sz="0" w:space="0" w:color="auto"/>
            <w:right w:val="none" w:sz="0" w:space="0" w:color="auto"/>
          </w:divBdr>
          <w:divsChild>
            <w:div w:id="1893496250">
              <w:marLeft w:val="0"/>
              <w:marRight w:val="0"/>
              <w:marTop w:val="0"/>
              <w:marBottom w:val="0"/>
              <w:divBdr>
                <w:top w:val="none" w:sz="0" w:space="0" w:color="auto"/>
                <w:left w:val="none" w:sz="0" w:space="0" w:color="auto"/>
                <w:bottom w:val="none" w:sz="0" w:space="0" w:color="auto"/>
                <w:right w:val="none" w:sz="0" w:space="0" w:color="auto"/>
              </w:divBdr>
            </w:div>
            <w:div w:id="1983269486">
              <w:marLeft w:val="0"/>
              <w:marRight w:val="0"/>
              <w:marTop w:val="0"/>
              <w:marBottom w:val="0"/>
              <w:divBdr>
                <w:top w:val="none" w:sz="0" w:space="0" w:color="auto"/>
                <w:left w:val="none" w:sz="0" w:space="0" w:color="auto"/>
                <w:bottom w:val="none" w:sz="0" w:space="0" w:color="auto"/>
                <w:right w:val="none" w:sz="0" w:space="0" w:color="auto"/>
              </w:divBdr>
            </w:div>
            <w:div w:id="1348292851">
              <w:marLeft w:val="0"/>
              <w:marRight w:val="0"/>
              <w:marTop w:val="0"/>
              <w:marBottom w:val="0"/>
              <w:divBdr>
                <w:top w:val="none" w:sz="0" w:space="0" w:color="auto"/>
                <w:left w:val="none" w:sz="0" w:space="0" w:color="auto"/>
                <w:bottom w:val="none" w:sz="0" w:space="0" w:color="auto"/>
                <w:right w:val="none" w:sz="0" w:space="0" w:color="auto"/>
              </w:divBdr>
            </w:div>
            <w:div w:id="56330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97394">
      <w:bodyDiv w:val="1"/>
      <w:marLeft w:val="0"/>
      <w:marRight w:val="0"/>
      <w:marTop w:val="0"/>
      <w:marBottom w:val="0"/>
      <w:divBdr>
        <w:top w:val="none" w:sz="0" w:space="0" w:color="auto"/>
        <w:left w:val="none" w:sz="0" w:space="0" w:color="auto"/>
        <w:bottom w:val="none" w:sz="0" w:space="0" w:color="auto"/>
        <w:right w:val="none" w:sz="0" w:space="0" w:color="auto"/>
      </w:divBdr>
    </w:div>
    <w:div w:id="433094556">
      <w:bodyDiv w:val="1"/>
      <w:marLeft w:val="0"/>
      <w:marRight w:val="0"/>
      <w:marTop w:val="0"/>
      <w:marBottom w:val="0"/>
      <w:divBdr>
        <w:top w:val="none" w:sz="0" w:space="0" w:color="auto"/>
        <w:left w:val="none" w:sz="0" w:space="0" w:color="auto"/>
        <w:bottom w:val="none" w:sz="0" w:space="0" w:color="auto"/>
        <w:right w:val="none" w:sz="0" w:space="0" w:color="auto"/>
      </w:divBdr>
    </w:div>
    <w:div w:id="579876680">
      <w:bodyDiv w:val="1"/>
      <w:marLeft w:val="0"/>
      <w:marRight w:val="0"/>
      <w:marTop w:val="0"/>
      <w:marBottom w:val="0"/>
      <w:divBdr>
        <w:top w:val="none" w:sz="0" w:space="0" w:color="auto"/>
        <w:left w:val="none" w:sz="0" w:space="0" w:color="auto"/>
        <w:bottom w:val="none" w:sz="0" w:space="0" w:color="auto"/>
        <w:right w:val="none" w:sz="0" w:space="0" w:color="auto"/>
      </w:divBdr>
    </w:div>
    <w:div w:id="602416495">
      <w:bodyDiv w:val="1"/>
      <w:marLeft w:val="0"/>
      <w:marRight w:val="0"/>
      <w:marTop w:val="0"/>
      <w:marBottom w:val="0"/>
      <w:divBdr>
        <w:top w:val="none" w:sz="0" w:space="0" w:color="auto"/>
        <w:left w:val="none" w:sz="0" w:space="0" w:color="auto"/>
        <w:bottom w:val="none" w:sz="0" w:space="0" w:color="auto"/>
        <w:right w:val="none" w:sz="0" w:space="0" w:color="auto"/>
      </w:divBdr>
      <w:divsChild>
        <w:div w:id="535046918">
          <w:marLeft w:val="0"/>
          <w:marRight w:val="0"/>
          <w:marTop w:val="0"/>
          <w:marBottom w:val="0"/>
          <w:divBdr>
            <w:top w:val="none" w:sz="0" w:space="0" w:color="auto"/>
            <w:left w:val="none" w:sz="0" w:space="0" w:color="auto"/>
            <w:bottom w:val="none" w:sz="0" w:space="0" w:color="auto"/>
            <w:right w:val="none" w:sz="0" w:space="0" w:color="auto"/>
          </w:divBdr>
          <w:divsChild>
            <w:div w:id="100102710">
              <w:marLeft w:val="0"/>
              <w:marRight w:val="0"/>
              <w:marTop w:val="0"/>
              <w:marBottom w:val="0"/>
              <w:divBdr>
                <w:top w:val="none" w:sz="0" w:space="0" w:color="auto"/>
                <w:left w:val="none" w:sz="0" w:space="0" w:color="auto"/>
                <w:bottom w:val="none" w:sz="0" w:space="0" w:color="auto"/>
                <w:right w:val="none" w:sz="0" w:space="0" w:color="auto"/>
              </w:divBdr>
            </w:div>
            <w:div w:id="1104307814">
              <w:marLeft w:val="0"/>
              <w:marRight w:val="0"/>
              <w:marTop w:val="0"/>
              <w:marBottom w:val="0"/>
              <w:divBdr>
                <w:top w:val="none" w:sz="0" w:space="0" w:color="auto"/>
                <w:left w:val="none" w:sz="0" w:space="0" w:color="auto"/>
                <w:bottom w:val="none" w:sz="0" w:space="0" w:color="auto"/>
                <w:right w:val="none" w:sz="0" w:space="0" w:color="auto"/>
              </w:divBdr>
            </w:div>
            <w:div w:id="1468006534">
              <w:marLeft w:val="0"/>
              <w:marRight w:val="0"/>
              <w:marTop w:val="0"/>
              <w:marBottom w:val="0"/>
              <w:divBdr>
                <w:top w:val="none" w:sz="0" w:space="0" w:color="auto"/>
                <w:left w:val="none" w:sz="0" w:space="0" w:color="auto"/>
                <w:bottom w:val="none" w:sz="0" w:space="0" w:color="auto"/>
                <w:right w:val="none" w:sz="0" w:space="0" w:color="auto"/>
              </w:divBdr>
            </w:div>
            <w:div w:id="1070998982">
              <w:marLeft w:val="0"/>
              <w:marRight w:val="0"/>
              <w:marTop w:val="0"/>
              <w:marBottom w:val="0"/>
              <w:divBdr>
                <w:top w:val="none" w:sz="0" w:space="0" w:color="auto"/>
                <w:left w:val="none" w:sz="0" w:space="0" w:color="auto"/>
                <w:bottom w:val="none" w:sz="0" w:space="0" w:color="auto"/>
                <w:right w:val="none" w:sz="0" w:space="0" w:color="auto"/>
              </w:divBdr>
            </w:div>
            <w:div w:id="2146001186">
              <w:marLeft w:val="0"/>
              <w:marRight w:val="0"/>
              <w:marTop w:val="0"/>
              <w:marBottom w:val="0"/>
              <w:divBdr>
                <w:top w:val="none" w:sz="0" w:space="0" w:color="auto"/>
                <w:left w:val="none" w:sz="0" w:space="0" w:color="auto"/>
                <w:bottom w:val="none" w:sz="0" w:space="0" w:color="auto"/>
                <w:right w:val="none" w:sz="0" w:space="0" w:color="auto"/>
              </w:divBdr>
            </w:div>
            <w:div w:id="1286961879">
              <w:marLeft w:val="0"/>
              <w:marRight w:val="0"/>
              <w:marTop w:val="0"/>
              <w:marBottom w:val="0"/>
              <w:divBdr>
                <w:top w:val="none" w:sz="0" w:space="0" w:color="auto"/>
                <w:left w:val="none" w:sz="0" w:space="0" w:color="auto"/>
                <w:bottom w:val="none" w:sz="0" w:space="0" w:color="auto"/>
                <w:right w:val="none" w:sz="0" w:space="0" w:color="auto"/>
              </w:divBdr>
            </w:div>
            <w:div w:id="1309018727">
              <w:marLeft w:val="0"/>
              <w:marRight w:val="0"/>
              <w:marTop w:val="0"/>
              <w:marBottom w:val="0"/>
              <w:divBdr>
                <w:top w:val="none" w:sz="0" w:space="0" w:color="auto"/>
                <w:left w:val="none" w:sz="0" w:space="0" w:color="auto"/>
                <w:bottom w:val="none" w:sz="0" w:space="0" w:color="auto"/>
                <w:right w:val="none" w:sz="0" w:space="0" w:color="auto"/>
              </w:divBdr>
            </w:div>
          </w:divsChild>
        </w:div>
        <w:div w:id="1368066009">
          <w:marLeft w:val="0"/>
          <w:marRight w:val="0"/>
          <w:marTop w:val="0"/>
          <w:marBottom w:val="0"/>
          <w:divBdr>
            <w:top w:val="none" w:sz="0" w:space="0" w:color="auto"/>
            <w:left w:val="none" w:sz="0" w:space="0" w:color="auto"/>
            <w:bottom w:val="none" w:sz="0" w:space="0" w:color="auto"/>
            <w:right w:val="none" w:sz="0" w:space="0" w:color="auto"/>
          </w:divBdr>
          <w:divsChild>
            <w:div w:id="1260333357">
              <w:marLeft w:val="0"/>
              <w:marRight w:val="0"/>
              <w:marTop w:val="0"/>
              <w:marBottom w:val="0"/>
              <w:divBdr>
                <w:top w:val="none" w:sz="0" w:space="0" w:color="auto"/>
                <w:left w:val="none" w:sz="0" w:space="0" w:color="auto"/>
                <w:bottom w:val="none" w:sz="0" w:space="0" w:color="auto"/>
                <w:right w:val="none" w:sz="0" w:space="0" w:color="auto"/>
              </w:divBdr>
            </w:div>
            <w:div w:id="798307804">
              <w:marLeft w:val="0"/>
              <w:marRight w:val="0"/>
              <w:marTop w:val="0"/>
              <w:marBottom w:val="0"/>
              <w:divBdr>
                <w:top w:val="none" w:sz="0" w:space="0" w:color="auto"/>
                <w:left w:val="none" w:sz="0" w:space="0" w:color="auto"/>
                <w:bottom w:val="none" w:sz="0" w:space="0" w:color="auto"/>
                <w:right w:val="none" w:sz="0" w:space="0" w:color="auto"/>
              </w:divBdr>
            </w:div>
            <w:div w:id="770052110">
              <w:marLeft w:val="0"/>
              <w:marRight w:val="0"/>
              <w:marTop w:val="0"/>
              <w:marBottom w:val="0"/>
              <w:divBdr>
                <w:top w:val="none" w:sz="0" w:space="0" w:color="auto"/>
                <w:left w:val="none" w:sz="0" w:space="0" w:color="auto"/>
                <w:bottom w:val="none" w:sz="0" w:space="0" w:color="auto"/>
                <w:right w:val="none" w:sz="0" w:space="0" w:color="auto"/>
              </w:divBdr>
            </w:div>
            <w:div w:id="18368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8101">
      <w:bodyDiv w:val="1"/>
      <w:marLeft w:val="0"/>
      <w:marRight w:val="0"/>
      <w:marTop w:val="0"/>
      <w:marBottom w:val="0"/>
      <w:divBdr>
        <w:top w:val="none" w:sz="0" w:space="0" w:color="auto"/>
        <w:left w:val="none" w:sz="0" w:space="0" w:color="auto"/>
        <w:bottom w:val="none" w:sz="0" w:space="0" w:color="auto"/>
        <w:right w:val="none" w:sz="0" w:space="0" w:color="auto"/>
      </w:divBdr>
    </w:div>
    <w:div w:id="649289613">
      <w:bodyDiv w:val="1"/>
      <w:marLeft w:val="0"/>
      <w:marRight w:val="0"/>
      <w:marTop w:val="0"/>
      <w:marBottom w:val="0"/>
      <w:divBdr>
        <w:top w:val="none" w:sz="0" w:space="0" w:color="auto"/>
        <w:left w:val="none" w:sz="0" w:space="0" w:color="auto"/>
        <w:bottom w:val="none" w:sz="0" w:space="0" w:color="auto"/>
        <w:right w:val="none" w:sz="0" w:space="0" w:color="auto"/>
      </w:divBdr>
    </w:div>
    <w:div w:id="907770279">
      <w:bodyDiv w:val="1"/>
      <w:marLeft w:val="0"/>
      <w:marRight w:val="0"/>
      <w:marTop w:val="0"/>
      <w:marBottom w:val="0"/>
      <w:divBdr>
        <w:top w:val="none" w:sz="0" w:space="0" w:color="auto"/>
        <w:left w:val="none" w:sz="0" w:space="0" w:color="auto"/>
        <w:bottom w:val="none" w:sz="0" w:space="0" w:color="auto"/>
        <w:right w:val="none" w:sz="0" w:space="0" w:color="auto"/>
      </w:divBdr>
    </w:div>
    <w:div w:id="1052313975">
      <w:bodyDiv w:val="1"/>
      <w:marLeft w:val="0"/>
      <w:marRight w:val="0"/>
      <w:marTop w:val="0"/>
      <w:marBottom w:val="0"/>
      <w:divBdr>
        <w:top w:val="none" w:sz="0" w:space="0" w:color="auto"/>
        <w:left w:val="none" w:sz="0" w:space="0" w:color="auto"/>
        <w:bottom w:val="none" w:sz="0" w:space="0" w:color="auto"/>
        <w:right w:val="none" w:sz="0" w:space="0" w:color="auto"/>
      </w:divBdr>
      <w:divsChild>
        <w:div w:id="659817360">
          <w:marLeft w:val="0"/>
          <w:marRight w:val="0"/>
          <w:marTop w:val="0"/>
          <w:marBottom w:val="0"/>
          <w:divBdr>
            <w:top w:val="none" w:sz="0" w:space="0" w:color="auto"/>
            <w:left w:val="none" w:sz="0" w:space="0" w:color="auto"/>
            <w:bottom w:val="none" w:sz="0" w:space="0" w:color="auto"/>
            <w:right w:val="none" w:sz="0" w:space="0" w:color="auto"/>
          </w:divBdr>
          <w:divsChild>
            <w:div w:id="378668239">
              <w:marLeft w:val="0"/>
              <w:marRight w:val="0"/>
              <w:marTop w:val="0"/>
              <w:marBottom w:val="0"/>
              <w:divBdr>
                <w:top w:val="none" w:sz="0" w:space="0" w:color="auto"/>
                <w:left w:val="none" w:sz="0" w:space="0" w:color="auto"/>
                <w:bottom w:val="none" w:sz="0" w:space="0" w:color="auto"/>
                <w:right w:val="none" w:sz="0" w:space="0" w:color="auto"/>
              </w:divBdr>
            </w:div>
            <w:div w:id="341510247">
              <w:marLeft w:val="0"/>
              <w:marRight w:val="0"/>
              <w:marTop w:val="0"/>
              <w:marBottom w:val="0"/>
              <w:divBdr>
                <w:top w:val="none" w:sz="0" w:space="0" w:color="auto"/>
                <w:left w:val="none" w:sz="0" w:space="0" w:color="auto"/>
                <w:bottom w:val="none" w:sz="0" w:space="0" w:color="auto"/>
                <w:right w:val="none" w:sz="0" w:space="0" w:color="auto"/>
              </w:divBdr>
            </w:div>
            <w:div w:id="1175339728">
              <w:marLeft w:val="0"/>
              <w:marRight w:val="0"/>
              <w:marTop w:val="0"/>
              <w:marBottom w:val="0"/>
              <w:divBdr>
                <w:top w:val="none" w:sz="0" w:space="0" w:color="auto"/>
                <w:left w:val="none" w:sz="0" w:space="0" w:color="auto"/>
                <w:bottom w:val="none" w:sz="0" w:space="0" w:color="auto"/>
                <w:right w:val="none" w:sz="0" w:space="0" w:color="auto"/>
              </w:divBdr>
            </w:div>
            <w:div w:id="1073426418">
              <w:marLeft w:val="0"/>
              <w:marRight w:val="0"/>
              <w:marTop w:val="0"/>
              <w:marBottom w:val="0"/>
              <w:divBdr>
                <w:top w:val="none" w:sz="0" w:space="0" w:color="auto"/>
                <w:left w:val="none" w:sz="0" w:space="0" w:color="auto"/>
                <w:bottom w:val="none" w:sz="0" w:space="0" w:color="auto"/>
                <w:right w:val="none" w:sz="0" w:space="0" w:color="auto"/>
              </w:divBdr>
            </w:div>
            <w:div w:id="1215312260">
              <w:marLeft w:val="0"/>
              <w:marRight w:val="0"/>
              <w:marTop w:val="0"/>
              <w:marBottom w:val="0"/>
              <w:divBdr>
                <w:top w:val="none" w:sz="0" w:space="0" w:color="auto"/>
                <w:left w:val="none" w:sz="0" w:space="0" w:color="auto"/>
                <w:bottom w:val="none" w:sz="0" w:space="0" w:color="auto"/>
                <w:right w:val="none" w:sz="0" w:space="0" w:color="auto"/>
              </w:divBdr>
            </w:div>
            <w:div w:id="1693219060">
              <w:marLeft w:val="0"/>
              <w:marRight w:val="0"/>
              <w:marTop w:val="0"/>
              <w:marBottom w:val="0"/>
              <w:divBdr>
                <w:top w:val="none" w:sz="0" w:space="0" w:color="auto"/>
                <w:left w:val="none" w:sz="0" w:space="0" w:color="auto"/>
                <w:bottom w:val="none" w:sz="0" w:space="0" w:color="auto"/>
                <w:right w:val="none" w:sz="0" w:space="0" w:color="auto"/>
              </w:divBdr>
            </w:div>
            <w:div w:id="1413699271">
              <w:marLeft w:val="0"/>
              <w:marRight w:val="0"/>
              <w:marTop w:val="0"/>
              <w:marBottom w:val="0"/>
              <w:divBdr>
                <w:top w:val="none" w:sz="0" w:space="0" w:color="auto"/>
                <w:left w:val="none" w:sz="0" w:space="0" w:color="auto"/>
                <w:bottom w:val="none" w:sz="0" w:space="0" w:color="auto"/>
                <w:right w:val="none" w:sz="0" w:space="0" w:color="auto"/>
              </w:divBdr>
            </w:div>
          </w:divsChild>
        </w:div>
        <w:div w:id="1889148334">
          <w:marLeft w:val="0"/>
          <w:marRight w:val="0"/>
          <w:marTop w:val="0"/>
          <w:marBottom w:val="0"/>
          <w:divBdr>
            <w:top w:val="none" w:sz="0" w:space="0" w:color="auto"/>
            <w:left w:val="none" w:sz="0" w:space="0" w:color="auto"/>
            <w:bottom w:val="none" w:sz="0" w:space="0" w:color="auto"/>
            <w:right w:val="none" w:sz="0" w:space="0" w:color="auto"/>
          </w:divBdr>
          <w:divsChild>
            <w:div w:id="168837213">
              <w:marLeft w:val="0"/>
              <w:marRight w:val="0"/>
              <w:marTop w:val="0"/>
              <w:marBottom w:val="0"/>
              <w:divBdr>
                <w:top w:val="none" w:sz="0" w:space="0" w:color="auto"/>
                <w:left w:val="none" w:sz="0" w:space="0" w:color="auto"/>
                <w:bottom w:val="none" w:sz="0" w:space="0" w:color="auto"/>
                <w:right w:val="none" w:sz="0" w:space="0" w:color="auto"/>
              </w:divBdr>
            </w:div>
            <w:div w:id="1020199984">
              <w:marLeft w:val="0"/>
              <w:marRight w:val="0"/>
              <w:marTop w:val="0"/>
              <w:marBottom w:val="0"/>
              <w:divBdr>
                <w:top w:val="none" w:sz="0" w:space="0" w:color="auto"/>
                <w:left w:val="none" w:sz="0" w:space="0" w:color="auto"/>
                <w:bottom w:val="none" w:sz="0" w:space="0" w:color="auto"/>
                <w:right w:val="none" w:sz="0" w:space="0" w:color="auto"/>
              </w:divBdr>
            </w:div>
            <w:div w:id="804544666">
              <w:marLeft w:val="0"/>
              <w:marRight w:val="0"/>
              <w:marTop w:val="0"/>
              <w:marBottom w:val="0"/>
              <w:divBdr>
                <w:top w:val="none" w:sz="0" w:space="0" w:color="auto"/>
                <w:left w:val="none" w:sz="0" w:space="0" w:color="auto"/>
                <w:bottom w:val="none" w:sz="0" w:space="0" w:color="auto"/>
                <w:right w:val="none" w:sz="0" w:space="0" w:color="auto"/>
              </w:divBdr>
            </w:div>
            <w:div w:id="937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1347">
      <w:bodyDiv w:val="1"/>
      <w:marLeft w:val="0"/>
      <w:marRight w:val="0"/>
      <w:marTop w:val="0"/>
      <w:marBottom w:val="0"/>
      <w:divBdr>
        <w:top w:val="none" w:sz="0" w:space="0" w:color="auto"/>
        <w:left w:val="none" w:sz="0" w:space="0" w:color="auto"/>
        <w:bottom w:val="none" w:sz="0" w:space="0" w:color="auto"/>
        <w:right w:val="none" w:sz="0" w:space="0" w:color="auto"/>
      </w:divBdr>
    </w:div>
    <w:div w:id="1282767621">
      <w:bodyDiv w:val="1"/>
      <w:marLeft w:val="0"/>
      <w:marRight w:val="0"/>
      <w:marTop w:val="0"/>
      <w:marBottom w:val="0"/>
      <w:divBdr>
        <w:top w:val="none" w:sz="0" w:space="0" w:color="auto"/>
        <w:left w:val="none" w:sz="0" w:space="0" w:color="auto"/>
        <w:bottom w:val="none" w:sz="0" w:space="0" w:color="auto"/>
        <w:right w:val="none" w:sz="0" w:space="0" w:color="auto"/>
      </w:divBdr>
    </w:div>
    <w:div w:id="1289818150">
      <w:bodyDiv w:val="1"/>
      <w:marLeft w:val="0"/>
      <w:marRight w:val="0"/>
      <w:marTop w:val="0"/>
      <w:marBottom w:val="0"/>
      <w:divBdr>
        <w:top w:val="none" w:sz="0" w:space="0" w:color="auto"/>
        <w:left w:val="none" w:sz="0" w:space="0" w:color="auto"/>
        <w:bottom w:val="none" w:sz="0" w:space="0" w:color="auto"/>
        <w:right w:val="none" w:sz="0" w:space="0" w:color="auto"/>
      </w:divBdr>
    </w:div>
    <w:div w:id="1311402102">
      <w:bodyDiv w:val="1"/>
      <w:marLeft w:val="0"/>
      <w:marRight w:val="0"/>
      <w:marTop w:val="0"/>
      <w:marBottom w:val="0"/>
      <w:divBdr>
        <w:top w:val="none" w:sz="0" w:space="0" w:color="auto"/>
        <w:left w:val="none" w:sz="0" w:space="0" w:color="auto"/>
        <w:bottom w:val="none" w:sz="0" w:space="0" w:color="auto"/>
        <w:right w:val="none" w:sz="0" w:space="0" w:color="auto"/>
      </w:divBdr>
    </w:div>
    <w:div w:id="1327587958">
      <w:bodyDiv w:val="1"/>
      <w:marLeft w:val="0"/>
      <w:marRight w:val="0"/>
      <w:marTop w:val="0"/>
      <w:marBottom w:val="0"/>
      <w:divBdr>
        <w:top w:val="none" w:sz="0" w:space="0" w:color="auto"/>
        <w:left w:val="none" w:sz="0" w:space="0" w:color="auto"/>
        <w:bottom w:val="none" w:sz="0" w:space="0" w:color="auto"/>
        <w:right w:val="none" w:sz="0" w:space="0" w:color="auto"/>
      </w:divBdr>
    </w:div>
    <w:div w:id="1560437255">
      <w:bodyDiv w:val="1"/>
      <w:marLeft w:val="0"/>
      <w:marRight w:val="0"/>
      <w:marTop w:val="0"/>
      <w:marBottom w:val="0"/>
      <w:divBdr>
        <w:top w:val="none" w:sz="0" w:space="0" w:color="auto"/>
        <w:left w:val="none" w:sz="0" w:space="0" w:color="auto"/>
        <w:bottom w:val="none" w:sz="0" w:space="0" w:color="auto"/>
        <w:right w:val="none" w:sz="0" w:space="0" w:color="auto"/>
      </w:divBdr>
    </w:div>
    <w:div w:id="1564439329">
      <w:bodyDiv w:val="1"/>
      <w:marLeft w:val="0"/>
      <w:marRight w:val="0"/>
      <w:marTop w:val="0"/>
      <w:marBottom w:val="0"/>
      <w:divBdr>
        <w:top w:val="none" w:sz="0" w:space="0" w:color="auto"/>
        <w:left w:val="none" w:sz="0" w:space="0" w:color="auto"/>
        <w:bottom w:val="none" w:sz="0" w:space="0" w:color="auto"/>
        <w:right w:val="none" w:sz="0" w:space="0" w:color="auto"/>
      </w:divBdr>
    </w:div>
    <w:div w:id="1581480513">
      <w:bodyDiv w:val="1"/>
      <w:marLeft w:val="0"/>
      <w:marRight w:val="0"/>
      <w:marTop w:val="0"/>
      <w:marBottom w:val="0"/>
      <w:divBdr>
        <w:top w:val="none" w:sz="0" w:space="0" w:color="auto"/>
        <w:left w:val="none" w:sz="0" w:space="0" w:color="auto"/>
        <w:bottom w:val="none" w:sz="0" w:space="0" w:color="auto"/>
        <w:right w:val="none" w:sz="0" w:space="0" w:color="auto"/>
      </w:divBdr>
    </w:div>
    <w:div w:id="1595480408">
      <w:bodyDiv w:val="1"/>
      <w:marLeft w:val="0"/>
      <w:marRight w:val="0"/>
      <w:marTop w:val="0"/>
      <w:marBottom w:val="0"/>
      <w:divBdr>
        <w:top w:val="none" w:sz="0" w:space="0" w:color="auto"/>
        <w:left w:val="none" w:sz="0" w:space="0" w:color="auto"/>
        <w:bottom w:val="none" w:sz="0" w:space="0" w:color="auto"/>
        <w:right w:val="none" w:sz="0" w:space="0" w:color="auto"/>
      </w:divBdr>
    </w:div>
    <w:div w:id="197548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epms.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centrepms.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entrepm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980EB6FA5824EB672BAA62E251AB8" ma:contentTypeVersion="18" ma:contentTypeDescription="Crée un document." ma:contentTypeScope="" ma:versionID="3fc762f9515cefa65c525b630208805c">
  <xsd:schema xmlns:xsd="http://www.w3.org/2001/XMLSchema" xmlns:xs="http://www.w3.org/2001/XMLSchema" xmlns:p="http://schemas.microsoft.com/office/2006/metadata/properties" xmlns:ns2="a6674e78-4551-41ef-83bd-212c4a8b797d" xmlns:ns3="48451427-be28-42a8-aaab-07d56e374800" targetNamespace="http://schemas.microsoft.com/office/2006/metadata/properties" ma:root="true" ma:fieldsID="dec2135dcdd76c9a799592b9eef169c8" ns2:_="" ns3:_="">
    <xsd:import namespace="a6674e78-4551-41ef-83bd-212c4a8b797d"/>
    <xsd:import namespace="48451427-be28-42a8-aaab-07d56e3748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4e78-4551-41ef-83bd-212c4a8b7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bce690e-84b3-4220-b4a9-aa9265a13ed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51427-be28-42a8-aaab-07d56e37480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a63bf84-0c4c-4360-bde9-3fb6389d0a7a}" ma:internalName="TaxCatchAll" ma:showField="CatchAllData" ma:web="48451427-be28-42a8-aaab-07d56e374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451427-be28-42a8-aaab-07d56e374800" xsi:nil="true"/>
    <lcf76f155ced4ddcb4097134ff3c332f xmlns="a6674e78-4551-41ef-83bd-212c4a8b797d">
      <Terms xmlns="http://schemas.microsoft.com/office/infopath/2007/PartnerControls"/>
    </lcf76f155ced4ddcb4097134ff3c332f>
    <SharedWithUsers xmlns="48451427-be28-42a8-aaab-07d56e374800">
      <UserInfo>
        <DisplayName>Vincent Dethier</DisplayName>
        <AccountId>13</AccountId>
        <AccountType/>
      </UserInfo>
      <UserInfo>
        <DisplayName>Sophie Govaerts</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3D0A7-8FAA-428E-BC62-6E30CE532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4e78-4551-41ef-83bd-212c4a8b797d"/>
    <ds:schemaRef ds:uri="48451427-be28-42a8-aaab-07d56e374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546D9-CBC7-455C-BFAF-4332925007AB}">
  <ds:schemaRefs>
    <ds:schemaRef ds:uri="http://schemas.microsoft.com/sharepoint/v3/contenttype/forms"/>
  </ds:schemaRefs>
</ds:datastoreItem>
</file>

<file path=customXml/itemProps3.xml><?xml version="1.0" encoding="utf-8"?>
<ds:datastoreItem xmlns:ds="http://schemas.openxmlformats.org/officeDocument/2006/customXml" ds:itemID="{DD7F5CA6-5568-4683-AD46-ED90AB8B5935}">
  <ds:schemaRefs>
    <ds:schemaRef ds:uri="http://schemas.microsoft.com/office/2006/metadata/properties"/>
    <ds:schemaRef ds:uri="http://schemas.microsoft.com/office/infopath/2007/PartnerControls"/>
    <ds:schemaRef ds:uri="48451427-be28-42a8-aaab-07d56e374800"/>
    <ds:schemaRef ds:uri="a6674e78-4551-41ef-83bd-212c4a8b797d"/>
  </ds:schemaRefs>
</ds:datastoreItem>
</file>

<file path=customXml/itemProps4.xml><?xml version="1.0" encoding="utf-8"?>
<ds:datastoreItem xmlns:ds="http://schemas.openxmlformats.org/officeDocument/2006/customXml" ds:itemID="{8AEF05A0-1FD5-B84D-A585-A07DA2DD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1644</Words>
  <Characters>9048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Crnalic</dc:creator>
  <cp:keywords/>
  <dc:description/>
  <cp:lastModifiedBy>Magdalena Crnalic</cp:lastModifiedBy>
  <cp:revision>10</cp:revision>
  <cp:lastPrinted>2025-05-20T08:54:00Z</cp:lastPrinted>
  <dcterms:created xsi:type="dcterms:W3CDTF">2026-02-27T12:49:00Z</dcterms:created>
  <dcterms:modified xsi:type="dcterms:W3CDTF">2026-02-27T13:03:00Z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0x010100D7F980EB6FA5824EB672BAA62E251AB8</vt:lpwstr>
  </property>
  <property fmtid="{D5CDD505-2E9C-101B-9397-08002B2CF9AE}" pid="3" name="MediaServiceImageTags">
    <vt:lpwstr/>
  </property>
</Properties>
</file>