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68BF" w14:textId="0228705E" w:rsidR="00110E99" w:rsidRDefault="00374ABA" w:rsidP="1BD8E52E">
      <w:r>
        <w:rPr>
          <w:noProof/>
        </w:rPr>
        <w:drawing>
          <wp:inline distT="0" distB="0" distL="0" distR="0" wp14:anchorId="646B6E15" wp14:editId="407ED232">
            <wp:extent cx="1097280" cy="1097280"/>
            <wp:effectExtent l="0" t="0" r="7620" b="7620"/>
            <wp:docPr id="1153637009" name="Image 1" descr="Une image contenant clipart,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637009" name="Image 1" descr="Une image contenant clipart, Graphique, Police, logo&#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7290" cy="1097290"/>
                    </a:xfrm>
                    <a:prstGeom prst="rect">
                      <a:avLst/>
                    </a:prstGeom>
                  </pic:spPr>
                </pic:pic>
              </a:graphicData>
            </a:graphic>
          </wp:inline>
        </w:drawing>
      </w:r>
      <w:r w:rsidR="00A72F97">
        <w:tab/>
      </w:r>
      <w:r w:rsidR="00A72F97">
        <w:tab/>
      </w:r>
      <w:r w:rsidR="00A72F97">
        <w:tab/>
      </w:r>
      <w:r w:rsidR="00A72F97">
        <w:tab/>
      </w:r>
      <w:r w:rsidR="00A72F97">
        <w:tab/>
      </w:r>
      <w:r w:rsidR="00A72F97">
        <w:tab/>
      </w:r>
      <w:r w:rsidR="00A72F97">
        <w:tab/>
      </w:r>
      <w:r w:rsidR="00A72F97">
        <w:tab/>
      </w:r>
      <w:r w:rsidR="00A72F97" w:rsidRPr="00A72F97">
        <w:t xml:space="preserve"> </w:t>
      </w:r>
      <w:r w:rsidR="00A72F97">
        <w:t xml:space="preserve">Date </w:t>
      </w:r>
      <w:r w:rsidR="005D336F">
        <w:t>15</w:t>
      </w:r>
      <w:r w:rsidR="00A72F97">
        <w:t>/0</w:t>
      </w:r>
      <w:r w:rsidR="005D336F">
        <w:t>6</w:t>
      </w:r>
      <w:r w:rsidR="00A72F97">
        <w:t>/202</w:t>
      </w:r>
      <w:r w:rsidR="005D336F">
        <w:t>3</w:t>
      </w:r>
    </w:p>
    <w:p w14:paraId="3F9D2547" w14:textId="08E25F04" w:rsidR="00A72F97" w:rsidRPr="005D336F" w:rsidRDefault="00A72F97" w:rsidP="00A72F97">
      <w:pPr>
        <w:spacing w:after="0"/>
        <w:rPr>
          <w:sz w:val="20"/>
          <w:szCs w:val="20"/>
        </w:rPr>
      </w:pPr>
      <w:r w:rsidRPr="005D336F">
        <w:rPr>
          <w:sz w:val="20"/>
          <w:szCs w:val="20"/>
        </w:rPr>
        <w:t>Institut de la Providence ASBL</w:t>
      </w:r>
    </w:p>
    <w:p w14:paraId="724B42DF" w14:textId="46BF43F9" w:rsidR="00110E99" w:rsidRPr="005D336F" w:rsidRDefault="00A72F97" w:rsidP="00A72F97">
      <w:pPr>
        <w:spacing w:after="0"/>
        <w:rPr>
          <w:sz w:val="20"/>
          <w:szCs w:val="20"/>
        </w:rPr>
      </w:pPr>
      <w:r w:rsidRPr="005D336F">
        <w:rPr>
          <w:sz w:val="20"/>
          <w:szCs w:val="20"/>
        </w:rPr>
        <w:t xml:space="preserve">Enseignement professionnel secondaire spécialisé EPSIS </w:t>
      </w:r>
      <w:r w:rsidR="00DA6677" w:rsidRPr="005D336F">
        <w:rPr>
          <w:sz w:val="20"/>
          <w:szCs w:val="20"/>
        </w:rPr>
        <w:t xml:space="preserve">     </w:t>
      </w:r>
      <w:r w:rsidR="00DA6677" w:rsidRPr="005D336F">
        <w:rPr>
          <w:sz w:val="20"/>
          <w:szCs w:val="20"/>
        </w:rPr>
        <w:tab/>
      </w:r>
      <w:r w:rsidR="00DA6677" w:rsidRPr="005D336F">
        <w:rPr>
          <w:sz w:val="20"/>
          <w:szCs w:val="20"/>
        </w:rPr>
        <w:tab/>
      </w:r>
      <w:r w:rsidR="00110E99" w:rsidRPr="005D336F">
        <w:rPr>
          <w:sz w:val="20"/>
          <w:szCs w:val="20"/>
        </w:rPr>
        <w:tab/>
      </w:r>
      <w:r w:rsidR="00110E99" w:rsidRPr="005D336F">
        <w:rPr>
          <w:sz w:val="20"/>
          <w:szCs w:val="20"/>
        </w:rPr>
        <w:tab/>
      </w:r>
      <w:r w:rsidR="00110E99" w:rsidRPr="005D336F">
        <w:rPr>
          <w:sz w:val="20"/>
          <w:szCs w:val="20"/>
        </w:rPr>
        <w:tab/>
      </w:r>
    </w:p>
    <w:p w14:paraId="1FF7B632" w14:textId="7B839B7B" w:rsidR="00110E99" w:rsidRPr="005D336F" w:rsidRDefault="00110E99" w:rsidP="00A72F97">
      <w:pPr>
        <w:spacing w:after="0"/>
        <w:rPr>
          <w:sz w:val="20"/>
          <w:szCs w:val="20"/>
        </w:rPr>
      </w:pPr>
      <w:r w:rsidRPr="005D336F">
        <w:rPr>
          <w:sz w:val="20"/>
          <w:szCs w:val="20"/>
        </w:rPr>
        <w:t xml:space="preserve">Ecole siège du pôle </w:t>
      </w:r>
      <w:r w:rsidR="00DA6677" w:rsidRPr="005D336F">
        <w:rPr>
          <w:sz w:val="20"/>
          <w:szCs w:val="20"/>
        </w:rPr>
        <w:t>libre Sud Luxembourg</w:t>
      </w:r>
      <w:r w:rsidRPr="005D336F">
        <w:rPr>
          <w:sz w:val="20"/>
          <w:szCs w:val="20"/>
        </w:rPr>
        <w:t>.</w:t>
      </w:r>
    </w:p>
    <w:p w14:paraId="25C499F2" w14:textId="54D2B804" w:rsidR="00617EBA" w:rsidRPr="005D336F" w:rsidRDefault="00DA6677" w:rsidP="00A72F97">
      <w:pPr>
        <w:spacing w:after="0" w:line="240" w:lineRule="auto"/>
        <w:rPr>
          <w:sz w:val="20"/>
          <w:szCs w:val="20"/>
        </w:rPr>
      </w:pPr>
      <w:r w:rsidRPr="005D336F">
        <w:rPr>
          <w:sz w:val="20"/>
          <w:szCs w:val="20"/>
        </w:rPr>
        <w:t>Rue Saint-Antoine, 199A</w:t>
      </w:r>
    </w:p>
    <w:p w14:paraId="32EA4CCB" w14:textId="6E50CABB" w:rsidR="00DA6677" w:rsidRPr="005D336F" w:rsidRDefault="00DA6677" w:rsidP="00A72F97">
      <w:pPr>
        <w:spacing w:after="0" w:line="240" w:lineRule="auto"/>
        <w:rPr>
          <w:sz w:val="20"/>
          <w:szCs w:val="20"/>
        </w:rPr>
      </w:pPr>
      <w:r w:rsidRPr="005D336F">
        <w:rPr>
          <w:sz w:val="20"/>
          <w:szCs w:val="20"/>
        </w:rPr>
        <w:t xml:space="preserve">6740 Etalle </w:t>
      </w:r>
    </w:p>
    <w:p w14:paraId="35EBD277" w14:textId="77777777" w:rsidR="00617EBA" w:rsidRPr="00110E99" w:rsidRDefault="00617EBA">
      <w:pPr>
        <w:rPr>
          <w:b/>
        </w:rPr>
      </w:pPr>
    </w:p>
    <w:tbl>
      <w:tblPr>
        <w:tblW w:w="951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6330D5" w14:paraId="3D5619B6" w14:textId="77777777" w:rsidTr="1D4F7AFC">
        <w:trPr>
          <w:trHeight w:val="569"/>
        </w:trPr>
        <w:tc>
          <w:tcPr>
            <w:tcW w:w="9510" w:type="dxa"/>
          </w:tcPr>
          <w:p w14:paraId="69E2D018" w14:textId="2935B701" w:rsidR="006330D5" w:rsidRDefault="006330D5" w:rsidP="00EF2BEE">
            <w:pPr>
              <w:jc w:val="center"/>
              <w:rPr>
                <w:b/>
                <w:bCs/>
              </w:rPr>
            </w:pPr>
            <w:r w:rsidRPr="1D4F7AFC">
              <w:rPr>
                <w:b/>
                <w:bCs/>
              </w:rPr>
              <w:t>Appel à candidature</w:t>
            </w:r>
            <w:r w:rsidR="7A6629A2" w:rsidRPr="1D4F7AFC">
              <w:rPr>
                <w:b/>
                <w:bCs/>
              </w:rPr>
              <w:t>s</w:t>
            </w:r>
            <w:r w:rsidR="000823BF" w:rsidRPr="1D4F7AFC">
              <w:rPr>
                <w:b/>
                <w:bCs/>
              </w:rPr>
              <w:t xml:space="preserve"> et profil </w:t>
            </w:r>
            <w:r w:rsidRPr="1D4F7AFC">
              <w:rPr>
                <w:b/>
                <w:bCs/>
              </w:rPr>
              <w:t>en vue de l’engagement temporaire au sein de l’équipe pluridisciplinaire du pôle territorial tel que prévu par l’article 6.2.6-5 du Code de l’enseignement</w:t>
            </w:r>
          </w:p>
        </w:tc>
      </w:tr>
    </w:tbl>
    <w:p w14:paraId="29FDEAFD" w14:textId="06CEA7B9" w:rsidR="00617EBA" w:rsidRDefault="00617EBA">
      <w:pPr>
        <w:rPr>
          <w:b/>
        </w:rPr>
      </w:pPr>
    </w:p>
    <w:p w14:paraId="41050C72" w14:textId="3F3F739D" w:rsidR="00B33A4C" w:rsidRPr="002D5BCF" w:rsidRDefault="00B33A4C" w:rsidP="00B33A4C">
      <w:pPr>
        <w:pStyle w:val="Paragraphedeliste"/>
        <w:numPr>
          <w:ilvl w:val="0"/>
          <w:numId w:val="11"/>
        </w:numPr>
        <w:rPr>
          <w:b/>
          <w:bCs/>
          <w:u w:val="single"/>
        </w:rPr>
      </w:pPr>
      <w:r w:rsidRPr="1D4F7AFC">
        <w:rPr>
          <w:b/>
          <w:bCs/>
          <w:u w:val="single"/>
        </w:rPr>
        <w:t>Appel à candidature</w:t>
      </w:r>
      <w:r w:rsidR="36BA7C85" w:rsidRPr="1D4F7AFC">
        <w:rPr>
          <w:b/>
          <w:bCs/>
          <w:u w:val="single"/>
        </w:rPr>
        <w:t>s</w:t>
      </w:r>
    </w:p>
    <w:p w14:paraId="3B44BFC3" w14:textId="3F782A12" w:rsidR="00405BEB" w:rsidRDefault="00110E99">
      <w:r w:rsidRPr="004C1FF3">
        <w:t xml:space="preserve">Le PO de l’école siège du pôle </w:t>
      </w:r>
      <w:r w:rsidR="000A211A">
        <w:t xml:space="preserve">libre Sud Luxembourg </w:t>
      </w:r>
      <w:r w:rsidR="000A211A" w:rsidRPr="004C1FF3">
        <w:t>fait</w:t>
      </w:r>
      <w:r w:rsidRPr="004C1FF3">
        <w:t xml:space="preserve"> appel à candidature afin de recruter son équipe pluridisciplinaire en vue d</w:t>
      </w:r>
      <w:r w:rsidR="0042446A">
        <w:t>e la rentrée scolaire 2023</w:t>
      </w:r>
      <w:r w:rsidRPr="004C1FF3">
        <w:t>.</w:t>
      </w:r>
    </w:p>
    <w:p w14:paraId="385CFF90" w14:textId="0B47E43A" w:rsidR="009052D5" w:rsidRDefault="004C1FF3">
      <w:r>
        <w:t>Cet appel est ouvert </w:t>
      </w:r>
      <w:r w:rsidR="00E16E37">
        <w:rPr>
          <w:rStyle w:val="Appelnotedebasdep"/>
        </w:rPr>
        <w:footnoteReference w:id="2"/>
      </w:r>
      <w:r>
        <w:t>:</w:t>
      </w:r>
    </w:p>
    <w:p w14:paraId="019A1716" w14:textId="6C0261E7" w:rsidR="004C1FF3" w:rsidRPr="000A211A" w:rsidRDefault="35526C7E" w:rsidP="63887DFE">
      <w:pPr>
        <w:pStyle w:val="Paragraphedeliste"/>
        <w:numPr>
          <w:ilvl w:val="1"/>
          <w:numId w:val="4"/>
        </w:numPr>
        <w:rPr>
          <w:rFonts w:eastAsiaTheme="minorEastAsia"/>
          <w:u w:val="single"/>
        </w:rPr>
      </w:pPr>
      <w:r>
        <w:t xml:space="preserve">  </w:t>
      </w:r>
      <w:r w:rsidR="004C1FF3" w:rsidRPr="0042446A">
        <w:t>En interne aux membres temporaires et définitifs du personnel de l’école siège du pôle mais aussi des écoles d’enseignement spécialisé ayant signé une convention de partenariat avec le pôle</w:t>
      </w:r>
      <w:r w:rsidR="1F215A19" w:rsidRPr="0042446A">
        <w:t xml:space="preserve"> </w:t>
      </w:r>
      <w:r w:rsidR="6070B906" w:rsidRPr="0042446A">
        <w:t>(obligatoire)</w:t>
      </w:r>
    </w:p>
    <w:p w14:paraId="7F54CD07" w14:textId="789E04D7" w:rsidR="004C1FF3" w:rsidRDefault="46F6A350" w:rsidP="63887DFE">
      <w:pPr>
        <w:pStyle w:val="Paragraphedeliste"/>
        <w:numPr>
          <w:ilvl w:val="1"/>
          <w:numId w:val="4"/>
        </w:numPr>
        <w:rPr>
          <w:rFonts w:eastAsiaTheme="minorEastAsia"/>
        </w:rPr>
      </w:pPr>
      <w:r>
        <w:t xml:space="preserve"> </w:t>
      </w:r>
      <w:r w:rsidR="004C1FF3">
        <w:t xml:space="preserve">En externe aux membres du personnel temporaires et définitifs d’autres écoles spécialisées, d’école ordinaires, de </w:t>
      </w:r>
      <w:r w:rsidR="008D577E">
        <w:t>CPMS</w:t>
      </w:r>
      <w:r w:rsidR="3DA77DCE">
        <w:t xml:space="preserve"> </w:t>
      </w:r>
      <w:r w:rsidR="61764763">
        <w:t>(facultatif)</w:t>
      </w:r>
    </w:p>
    <w:p w14:paraId="59D489C5" w14:textId="7DC1F1D8" w:rsidR="00F8365B" w:rsidRDefault="0042446A" w:rsidP="63887DFE">
      <w:pPr>
        <w:pStyle w:val="Paragraphedeliste"/>
        <w:numPr>
          <w:ilvl w:val="1"/>
          <w:numId w:val="4"/>
        </w:numPr>
        <w:rPr>
          <w:rFonts w:eastAsiaTheme="minorEastAsia"/>
        </w:rPr>
      </w:pPr>
      <w:r>
        <w:t xml:space="preserve"> </w:t>
      </w:r>
      <w:r w:rsidR="004C1FF3">
        <w:t>À tou</w:t>
      </w:r>
      <w:r w:rsidR="00EB07F0">
        <w:t xml:space="preserve">t autre </w:t>
      </w:r>
      <w:r w:rsidR="004C1FF3">
        <w:t>candidat</w:t>
      </w:r>
      <w:r w:rsidR="546CCD32">
        <w:t xml:space="preserve"> </w:t>
      </w:r>
      <w:r w:rsidR="6683E27C">
        <w:t>(facultatif)</w:t>
      </w:r>
    </w:p>
    <w:p w14:paraId="2BF65F10" w14:textId="15958323" w:rsidR="000A519D" w:rsidRDefault="00EB07F0" w:rsidP="00EB07F0">
      <w:r>
        <w:t>Apr</w:t>
      </w:r>
      <w:r w:rsidR="00813E34">
        <w:t>è</w:t>
      </w:r>
      <w:r>
        <w:t xml:space="preserve">s avis préalable de l’organe </w:t>
      </w:r>
      <w:r w:rsidR="5B4ADE9E">
        <w:t xml:space="preserve">local </w:t>
      </w:r>
      <w:r>
        <w:t>de concertation social</w:t>
      </w:r>
      <w:r w:rsidR="22680903">
        <w:t>e</w:t>
      </w:r>
      <w:r w:rsidR="004E7387">
        <w:t xml:space="preserve"> et des écoles </w:t>
      </w:r>
      <w:r w:rsidR="00DB16C2">
        <w:t>spéc</w:t>
      </w:r>
      <w:r w:rsidR="791D423F">
        <w:t>i</w:t>
      </w:r>
      <w:r w:rsidR="00DB16C2">
        <w:t xml:space="preserve">alisées </w:t>
      </w:r>
      <w:r w:rsidR="004E7387">
        <w:t xml:space="preserve">partenaires du </w:t>
      </w:r>
      <w:r w:rsidR="00DB16C2">
        <w:t>pôle</w:t>
      </w:r>
      <w:r w:rsidR="00864771">
        <w:t>,</w:t>
      </w:r>
      <w:r w:rsidR="00DB16C2">
        <w:t xml:space="preserve"> </w:t>
      </w:r>
      <w:r>
        <w:t>le PO de l’école siège du p</w:t>
      </w:r>
      <w:r w:rsidR="00F5664B">
        <w:t>ô</w:t>
      </w:r>
      <w:r>
        <w:t>le souhaite recruter </w:t>
      </w:r>
      <w:r w:rsidR="00F8365B">
        <w:t>dans les fonctions</w:t>
      </w:r>
      <w:r w:rsidR="00C25923">
        <w:t>/groupement de fonctions</w:t>
      </w:r>
      <w:r w:rsidR="00F8365B">
        <w:t xml:space="preserve"> </w:t>
      </w:r>
      <w:r w:rsidR="000A211A">
        <w:t>suivantes :</w:t>
      </w:r>
      <w:r>
        <w:t xml:space="preserve"> </w:t>
      </w:r>
    </w:p>
    <w:p w14:paraId="18059799" w14:textId="347FEEBF" w:rsidR="001A1CB0" w:rsidRDefault="00D11D2D" w:rsidP="001A1CB0">
      <w:pPr>
        <w:spacing w:after="0"/>
        <w:ind w:firstLine="360"/>
        <w:rPr>
          <w:b/>
          <w:bCs/>
        </w:rPr>
      </w:pPr>
      <w:r w:rsidRPr="00E536A5">
        <w:rPr>
          <w:b/>
          <w:bCs/>
        </w:rPr>
        <w:t>Fonction</w:t>
      </w:r>
      <w:r w:rsidR="00877160">
        <w:rPr>
          <w:rStyle w:val="Appelnotedebasdep"/>
          <w:b/>
          <w:bCs/>
        </w:rPr>
        <w:footnoteReference w:id="3"/>
      </w:r>
      <w:r w:rsidR="008C0446">
        <w:rPr>
          <w:b/>
          <w:bCs/>
        </w:rPr>
        <w:t>/Groupement de fonctions</w:t>
      </w:r>
      <w:r w:rsidR="00374ABA">
        <w:rPr>
          <w:b/>
          <w:bCs/>
        </w:rPr>
        <w:t xml:space="preserve"> </w:t>
      </w:r>
      <w:r w:rsidR="00667553">
        <w:t xml:space="preserve">: </w:t>
      </w:r>
      <w:r w:rsidR="0042446A" w:rsidRPr="005D336F">
        <w:rPr>
          <w:b/>
          <w:bCs/>
        </w:rPr>
        <w:t>instituteur préscolaire, instituteur primaire, logopède, ergothérapeute, psychologue, professeur de CG niveau DI, professeur de CT niveau DI, professeur de PP niveau DI, professeur de CT niveau DS, professeur de PP niveau DS.</w:t>
      </w:r>
    </w:p>
    <w:p w14:paraId="5CAF07FA" w14:textId="1173767E" w:rsidR="00374ABA" w:rsidRDefault="00374ABA" w:rsidP="001A1CB0">
      <w:pPr>
        <w:spacing w:after="0"/>
        <w:ind w:firstLine="360"/>
        <w:rPr>
          <w:b/>
          <w:bCs/>
        </w:rPr>
      </w:pPr>
      <w:r>
        <w:rPr>
          <w:b/>
          <w:bCs/>
        </w:rPr>
        <w:t>Volume du la charge : 36/36</w:t>
      </w:r>
    </w:p>
    <w:p w14:paraId="1632A5FD" w14:textId="77777777" w:rsidR="0042446A" w:rsidRPr="005D336F" w:rsidRDefault="0042446A" w:rsidP="001A1CB0">
      <w:pPr>
        <w:spacing w:after="0"/>
        <w:ind w:firstLine="360"/>
        <w:rPr>
          <w:b/>
          <w:bCs/>
        </w:rPr>
      </w:pPr>
    </w:p>
    <w:p w14:paraId="11FF5F93" w14:textId="6771E907" w:rsidR="001C415C" w:rsidRPr="00B67F8F" w:rsidRDefault="00282829" w:rsidP="001A1CB0">
      <w:pPr>
        <w:spacing w:after="0"/>
        <w:ind w:firstLine="360"/>
        <w:rPr>
          <w:rFonts w:eastAsiaTheme="minorEastAsia"/>
        </w:rPr>
      </w:pPr>
      <w:r>
        <w:t>Le membre du personnel assurera la mission suivante </w:t>
      </w:r>
      <w:r w:rsidR="001C415C" w:rsidRPr="00B67F8F">
        <w:t xml:space="preserve">dans potentiellement les </w:t>
      </w:r>
      <w:r w:rsidR="00B67F8F" w:rsidRPr="00B67F8F">
        <w:t>44</w:t>
      </w:r>
      <w:r w:rsidR="001C415C" w:rsidRPr="00B67F8F">
        <w:t xml:space="preserve"> écoles coopérantes sous la direction du coordonnateur de Pôle, de la direction de l’école siège et du PO de celle-ci :</w:t>
      </w:r>
    </w:p>
    <w:p w14:paraId="5B6DAAF2" w14:textId="1FE7B8A9" w:rsidR="00B67F8F" w:rsidRPr="00B67F8F" w:rsidRDefault="00B67F8F" w:rsidP="00B67F8F">
      <w:pPr>
        <w:pStyle w:val="Paragraphedeliste"/>
        <w:numPr>
          <w:ilvl w:val="0"/>
          <w:numId w:val="19"/>
        </w:numPr>
        <w:spacing w:after="0"/>
        <w:rPr>
          <w:rFonts w:eastAsiaTheme="minorEastAsia"/>
        </w:rPr>
      </w:pPr>
      <w:r w:rsidRPr="00B67F8F">
        <w:rPr>
          <w:rFonts w:eastAsiaTheme="minorEastAsia"/>
        </w:rPr>
        <w:t>Suiv</w:t>
      </w:r>
      <w:r w:rsidR="00204778">
        <w:rPr>
          <w:rFonts w:eastAsiaTheme="minorEastAsia"/>
        </w:rPr>
        <w:t>re</w:t>
      </w:r>
      <w:r w:rsidRPr="00B67F8F">
        <w:rPr>
          <w:rFonts w:eastAsiaTheme="minorEastAsia"/>
        </w:rPr>
        <w:t xml:space="preserve"> des </w:t>
      </w:r>
      <w:r w:rsidR="00204778">
        <w:rPr>
          <w:rFonts w:eastAsiaTheme="minorEastAsia"/>
        </w:rPr>
        <w:t>élèves</w:t>
      </w:r>
      <w:r w:rsidRPr="00B67F8F">
        <w:rPr>
          <w:rFonts w:eastAsiaTheme="minorEastAsia"/>
        </w:rPr>
        <w:t xml:space="preserve"> dans le cadre des projets d’intégration permanente totale.</w:t>
      </w:r>
    </w:p>
    <w:p w14:paraId="1943E381" w14:textId="03E3DB29" w:rsidR="00B67F8F" w:rsidRPr="00B67F8F" w:rsidRDefault="00B67F8F" w:rsidP="00B67F8F">
      <w:pPr>
        <w:pStyle w:val="Paragraphedeliste"/>
        <w:numPr>
          <w:ilvl w:val="0"/>
          <w:numId w:val="19"/>
        </w:numPr>
        <w:spacing w:after="0"/>
        <w:rPr>
          <w:rFonts w:eastAsiaTheme="minorEastAsia"/>
        </w:rPr>
      </w:pPr>
      <w:r w:rsidRPr="00B67F8F">
        <w:rPr>
          <w:rFonts w:eastAsiaTheme="minorEastAsia"/>
        </w:rPr>
        <w:t>Accompagner et informer les enseignants de l’ordinaire sur les aménagements raisonnables et les stratégies de</w:t>
      </w:r>
      <w:r w:rsidR="00181D5C">
        <w:rPr>
          <w:rFonts w:eastAsiaTheme="minorEastAsia"/>
        </w:rPr>
        <w:t xml:space="preserve"> compensation</w:t>
      </w:r>
      <w:r w:rsidRPr="00B67F8F">
        <w:rPr>
          <w:rFonts w:eastAsiaTheme="minorEastAsia"/>
        </w:rPr>
        <w:t>.</w:t>
      </w:r>
    </w:p>
    <w:p w14:paraId="5C7B7A51" w14:textId="7CED63F7" w:rsidR="00B67F8F" w:rsidRPr="00B67F8F" w:rsidRDefault="00B67F8F" w:rsidP="00B67F8F">
      <w:pPr>
        <w:pStyle w:val="Paragraphedeliste"/>
        <w:numPr>
          <w:ilvl w:val="0"/>
          <w:numId w:val="19"/>
        </w:numPr>
        <w:spacing w:after="0"/>
        <w:rPr>
          <w:rFonts w:eastAsiaTheme="minorEastAsia"/>
        </w:rPr>
      </w:pPr>
      <w:r w:rsidRPr="00B67F8F">
        <w:rPr>
          <w:rFonts w:eastAsiaTheme="minorEastAsia"/>
        </w:rPr>
        <w:t>Particip</w:t>
      </w:r>
      <w:r w:rsidR="00204778">
        <w:rPr>
          <w:rFonts w:eastAsiaTheme="minorEastAsia"/>
        </w:rPr>
        <w:t>er</w:t>
      </w:r>
      <w:r w:rsidRPr="00B67F8F">
        <w:rPr>
          <w:rFonts w:eastAsiaTheme="minorEastAsia"/>
        </w:rPr>
        <w:t xml:space="preserve"> à l’observation d’élève en classe et analyse</w:t>
      </w:r>
      <w:r w:rsidR="00204778">
        <w:rPr>
          <w:rFonts w:eastAsiaTheme="minorEastAsia"/>
        </w:rPr>
        <w:t>r</w:t>
      </w:r>
      <w:r w:rsidRPr="00B67F8F">
        <w:rPr>
          <w:rFonts w:eastAsiaTheme="minorEastAsia"/>
        </w:rPr>
        <w:t xml:space="preserve"> de</w:t>
      </w:r>
      <w:r w:rsidR="00204778">
        <w:rPr>
          <w:rFonts w:eastAsiaTheme="minorEastAsia"/>
        </w:rPr>
        <w:t>s</w:t>
      </w:r>
      <w:r w:rsidRPr="00B67F8F">
        <w:rPr>
          <w:rFonts w:eastAsiaTheme="minorEastAsia"/>
        </w:rPr>
        <w:t xml:space="preserve"> rapports</w:t>
      </w:r>
      <w:r w:rsidR="00196F52">
        <w:rPr>
          <w:rFonts w:eastAsiaTheme="minorEastAsia"/>
        </w:rPr>
        <w:t>,</w:t>
      </w:r>
      <w:r w:rsidRPr="00B67F8F">
        <w:rPr>
          <w:rFonts w:eastAsiaTheme="minorEastAsia"/>
        </w:rPr>
        <w:t xml:space="preserve"> notamment</w:t>
      </w:r>
      <w:r w:rsidR="00196F52">
        <w:rPr>
          <w:rFonts w:eastAsiaTheme="minorEastAsia"/>
        </w:rPr>
        <w:t xml:space="preserve">, </w:t>
      </w:r>
      <w:r w:rsidRPr="00B67F8F">
        <w:rPr>
          <w:rFonts w:eastAsiaTheme="minorEastAsia"/>
        </w:rPr>
        <w:t>des bilans dans l’optique de la mise en place des aménagements raisonnables</w:t>
      </w:r>
      <w:r w:rsidR="005D336F">
        <w:rPr>
          <w:rFonts w:eastAsiaTheme="minorEastAsia"/>
        </w:rPr>
        <w:t xml:space="preserve"> et être capable d’échanges avec les différents partenaires autour des données. </w:t>
      </w:r>
    </w:p>
    <w:p w14:paraId="081066F2" w14:textId="24571EFE" w:rsidR="00B67F8F" w:rsidRPr="00B67F8F" w:rsidRDefault="00196F52" w:rsidP="00B67F8F">
      <w:pPr>
        <w:pStyle w:val="Paragraphedeliste"/>
        <w:numPr>
          <w:ilvl w:val="0"/>
          <w:numId w:val="19"/>
        </w:numPr>
        <w:spacing w:after="0"/>
        <w:rPr>
          <w:rFonts w:eastAsiaTheme="minorEastAsia"/>
        </w:rPr>
      </w:pPr>
      <w:r>
        <w:rPr>
          <w:rFonts w:eastAsiaTheme="minorEastAsia"/>
        </w:rPr>
        <w:lastRenderedPageBreak/>
        <w:t>Assurer le s</w:t>
      </w:r>
      <w:r w:rsidR="00B67F8F" w:rsidRPr="00B67F8F">
        <w:rPr>
          <w:rFonts w:eastAsiaTheme="minorEastAsia"/>
        </w:rPr>
        <w:t>uivi d’élève en école maternelle, primaire et secondaire</w:t>
      </w:r>
      <w:r>
        <w:rPr>
          <w:rFonts w:eastAsiaTheme="minorEastAsia"/>
        </w:rPr>
        <w:t xml:space="preserve"> afin d’</w:t>
      </w:r>
      <w:r w:rsidRPr="00B67F8F">
        <w:rPr>
          <w:rFonts w:eastAsiaTheme="minorEastAsia"/>
        </w:rPr>
        <w:t>accompagner</w:t>
      </w:r>
      <w:r>
        <w:rPr>
          <w:rFonts w:eastAsiaTheme="minorEastAsia"/>
        </w:rPr>
        <w:t xml:space="preserve"> et de faciliter </w:t>
      </w:r>
      <w:r w:rsidR="00B67F8F" w:rsidRPr="00B67F8F">
        <w:rPr>
          <w:rFonts w:eastAsiaTheme="minorEastAsia"/>
        </w:rPr>
        <w:t xml:space="preserve">la mise en place </w:t>
      </w:r>
      <w:r>
        <w:rPr>
          <w:rFonts w:eastAsiaTheme="minorEastAsia"/>
        </w:rPr>
        <w:t>d’</w:t>
      </w:r>
      <w:r w:rsidR="00B67F8F" w:rsidRPr="00B67F8F">
        <w:rPr>
          <w:rFonts w:eastAsiaTheme="minorEastAsia"/>
        </w:rPr>
        <w:t>aménagements raisonnables.</w:t>
      </w:r>
    </w:p>
    <w:p w14:paraId="784A0C81" w14:textId="3301FDF8" w:rsidR="00B67F8F" w:rsidRPr="00B67F8F" w:rsidRDefault="00B67F8F" w:rsidP="00B67F8F">
      <w:pPr>
        <w:pStyle w:val="Paragraphedeliste"/>
        <w:numPr>
          <w:ilvl w:val="0"/>
          <w:numId w:val="19"/>
        </w:numPr>
        <w:spacing w:after="0"/>
        <w:rPr>
          <w:rFonts w:eastAsiaTheme="minorEastAsia"/>
        </w:rPr>
      </w:pPr>
      <w:r w:rsidRPr="00B67F8F">
        <w:rPr>
          <w:rFonts w:eastAsiaTheme="minorEastAsia"/>
        </w:rPr>
        <w:t>Partici</w:t>
      </w:r>
      <w:r w:rsidR="00204778">
        <w:rPr>
          <w:rFonts w:eastAsiaTheme="minorEastAsia"/>
        </w:rPr>
        <w:t>per</w:t>
      </w:r>
      <w:r w:rsidRPr="00B67F8F">
        <w:rPr>
          <w:rFonts w:eastAsiaTheme="minorEastAsia"/>
        </w:rPr>
        <w:t xml:space="preserve"> aux réunions de l’équipe pluridisciplinaire du pôle mais aussi à </w:t>
      </w:r>
      <w:r w:rsidR="00196F52">
        <w:rPr>
          <w:rFonts w:eastAsiaTheme="minorEastAsia"/>
        </w:rPr>
        <w:t xml:space="preserve">des </w:t>
      </w:r>
      <w:r w:rsidR="00196F52" w:rsidRPr="00B67F8F">
        <w:rPr>
          <w:rFonts w:eastAsiaTheme="minorEastAsia"/>
        </w:rPr>
        <w:t>réunions</w:t>
      </w:r>
      <w:r w:rsidRPr="00B67F8F">
        <w:rPr>
          <w:rFonts w:eastAsiaTheme="minorEastAsia"/>
        </w:rPr>
        <w:t xml:space="preserve"> avec des équipes éducatives de l’ordinaire, des intervenants externes, centre</w:t>
      </w:r>
      <w:r w:rsidR="00196F52">
        <w:rPr>
          <w:rFonts w:eastAsiaTheme="minorEastAsia"/>
        </w:rPr>
        <w:t>s</w:t>
      </w:r>
      <w:r w:rsidRPr="00B67F8F">
        <w:rPr>
          <w:rFonts w:eastAsiaTheme="minorEastAsia"/>
        </w:rPr>
        <w:t xml:space="preserve"> PMS et parents</w:t>
      </w:r>
      <w:r w:rsidR="0042446A">
        <w:rPr>
          <w:rFonts w:eastAsiaTheme="minorEastAsia"/>
        </w:rPr>
        <w:t xml:space="preserve"> pendant et hors temps scolaire. </w:t>
      </w:r>
      <w:r w:rsidRPr="00B67F8F">
        <w:rPr>
          <w:rFonts w:eastAsiaTheme="minorEastAsia"/>
        </w:rPr>
        <w:t xml:space="preserve"> </w:t>
      </w:r>
    </w:p>
    <w:p w14:paraId="4BCEB2B7" w14:textId="57144EFF" w:rsidR="00B67F8F" w:rsidRPr="00B67F8F" w:rsidRDefault="00B67F8F" w:rsidP="00B67F8F">
      <w:pPr>
        <w:pStyle w:val="Paragraphedeliste"/>
        <w:numPr>
          <w:ilvl w:val="0"/>
          <w:numId w:val="19"/>
        </w:numPr>
        <w:spacing w:after="0"/>
        <w:rPr>
          <w:rFonts w:eastAsiaTheme="minorEastAsia"/>
        </w:rPr>
      </w:pPr>
      <w:r w:rsidRPr="00B67F8F">
        <w:rPr>
          <w:rFonts w:eastAsiaTheme="minorEastAsia"/>
        </w:rPr>
        <w:t>Particip</w:t>
      </w:r>
      <w:r w:rsidR="00204778">
        <w:rPr>
          <w:rFonts w:eastAsiaTheme="minorEastAsia"/>
        </w:rPr>
        <w:t>er</w:t>
      </w:r>
      <w:r w:rsidRPr="00B67F8F">
        <w:rPr>
          <w:rFonts w:eastAsiaTheme="minorEastAsia"/>
        </w:rPr>
        <w:t xml:space="preserve"> à la construction du Pôle en s’investissant dans les thèmes de recherche </w:t>
      </w:r>
      <w:r w:rsidR="009B0D2F">
        <w:rPr>
          <w:rFonts w:eastAsiaTheme="minorEastAsia"/>
        </w:rPr>
        <w:t xml:space="preserve">en lien avec les élèves à besoins spécifiques </w:t>
      </w:r>
      <w:r w:rsidRPr="00B67F8F">
        <w:rPr>
          <w:rFonts w:eastAsiaTheme="minorEastAsia"/>
        </w:rPr>
        <w:t>et la construction d’outils.</w:t>
      </w:r>
    </w:p>
    <w:p w14:paraId="53AAE814" w14:textId="6E78D9F9" w:rsidR="00B67F8F" w:rsidRDefault="00B67F8F" w:rsidP="00B67F8F">
      <w:pPr>
        <w:pStyle w:val="Paragraphedeliste"/>
        <w:numPr>
          <w:ilvl w:val="0"/>
          <w:numId w:val="19"/>
        </w:numPr>
        <w:spacing w:after="0"/>
        <w:rPr>
          <w:rFonts w:eastAsiaTheme="minorEastAsia"/>
        </w:rPr>
      </w:pPr>
      <w:r w:rsidRPr="00B67F8F">
        <w:rPr>
          <w:rFonts w:eastAsiaTheme="minorEastAsia"/>
        </w:rPr>
        <w:t xml:space="preserve">Suivre </w:t>
      </w:r>
      <w:r w:rsidR="009B0D2F">
        <w:rPr>
          <w:rFonts w:eastAsiaTheme="minorEastAsia"/>
        </w:rPr>
        <w:t>des</w:t>
      </w:r>
      <w:r w:rsidRPr="00B67F8F">
        <w:rPr>
          <w:rFonts w:eastAsiaTheme="minorEastAsia"/>
        </w:rPr>
        <w:t xml:space="preserve"> formation</w:t>
      </w:r>
      <w:r w:rsidR="009B0D2F">
        <w:rPr>
          <w:rFonts w:eastAsiaTheme="minorEastAsia"/>
        </w:rPr>
        <w:t>s</w:t>
      </w:r>
      <w:r w:rsidRPr="00B67F8F">
        <w:rPr>
          <w:rFonts w:eastAsiaTheme="minorEastAsia"/>
        </w:rPr>
        <w:t xml:space="preserve"> continue</w:t>
      </w:r>
      <w:r w:rsidR="009B0D2F">
        <w:rPr>
          <w:rFonts w:eastAsiaTheme="minorEastAsia"/>
        </w:rPr>
        <w:t>s</w:t>
      </w:r>
      <w:r w:rsidRPr="00B67F8F">
        <w:rPr>
          <w:rFonts w:eastAsiaTheme="minorEastAsia"/>
        </w:rPr>
        <w:t xml:space="preserve"> </w:t>
      </w:r>
      <w:r w:rsidR="009B0D2F">
        <w:rPr>
          <w:rFonts w:eastAsiaTheme="minorEastAsia"/>
        </w:rPr>
        <w:t>nécessaire</w:t>
      </w:r>
      <w:r w:rsidR="00570F40">
        <w:rPr>
          <w:rFonts w:eastAsiaTheme="minorEastAsia"/>
        </w:rPr>
        <w:t>s</w:t>
      </w:r>
      <w:r w:rsidR="009B0D2F">
        <w:rPr>
          <w:rFonts w:eastAsiaTheme="minorEastAsia"/>
        </w:rPr>
        <w:t xml:space="preserve"> au développement des compétences particulières liées à sa pratique professionnelle. </w:t>
      </w:r>
    </w:p>
    <w:p w14:paraId="4F6D6143" w14:textId="54DC749B" w:rsidR="0042446A" w:rsidRDefault="0042446A" w:rsidP="00B67F8F">
      <w:pPr>
        <w:pStyle w:val="Paragraphedeliste"/>
        <w:numPr>
          <w:ilvl w:val="0"/>
          <w:numId w:val="19"/>
        </w:numPr>
        <w:spacing w:after="0"/>
        <w:rPr>
          <w:rFonts w:eastAsiaTheme="minorEastAsia"/>
        </w:rPr>
      </w:pPr>
      <w:r>
        <w:rPr>
          <w:rFonts w:eastAsiaTheme="minorEastAsia"/>
        </w:rPr>
        <w:t xml:space="preserve">Être personne relais entre l’école ordinaire et le pôle. </w:t>
      </w:r>
    </w:p>
    <w:p w14:paraId="413437BA" w14:textId="211405DB" w:rsidR="0042446A" w:rsidRPr="00B67F8F" w:rsidRDefault="0042446A" w:rsidP="00B67F8F">
      <w:pPr>
        <w:pStyle w:val="Paragraphedeliste"/>
        <w:numPr>
          <w:ilvl w:val="0"/>
          <w:numId w:val="19"/>
        </w:numPr>
        <w:spacing w:after="0"/>
        <w:rPr>
          <w:rFonts w:eastAsiaTheme="minorEastAsia"/>
        </w:rPr>
      </w:pPr>
      <w:r>
        <w:rPr>
          <w:rFonts w:eastAsiaTheme="minorEastAsia"/>
        </w:rPr>
        <w:t xml:space="preserve">Pouvoir élaborer et animer des ateliers d’information à destination des élèves mais aussi à destination des équipes éducatives. </w:t>
      </w:r>
    </w:p>
    <w:p w14:paraId="5E9619AF" w14:textId="77777777" w:rsidR="00B67F8F" w:rsidRPr="00B67F8F" w:rsidRDefault="00B67F8F" w:rsidP="00B67F8F">
      <w:pPr>
        <w:pStyle w:val="Paragraphedeliste"/>
        <w:numPr>
          <w:ilvl w:val="0"/>
          <w:numId w:val="19"/>
        </w:numPr>
        <w:spacing w:after="0"/>
        <w:rPr>
          <w:rFonts w:eastAsiaTheme="minorEastAsia"/>
        </w:rPr>
      </w:pPr>
      <w:r w:rsidRPr="00B67F8F">
        <w:rPr>
          <w:rFonts w:eastAsiaTheme="minorEastAsia"/>
        </w:rPr>
        <w:t>Gérer les tâches administratives concernant le suivi des AR et des intégrations (Pia, suivi de protocoles, notes de réunions, analyses des données pédagogiques …)</w:t>
      </w:r>
    </w:p>
    <w:p w14:paraId="533D42F0" w14:textId="56C16DF2" w:rsidR="001C415C" w:rsidRPr="00C728D2" w:rsidRDefault="001C415C" w:rsidP="001C415C">
      <w:pPr>
        <w:pStyle w:val="Paragraphedeliste"/>
        <w:spacing w:after="0"/>
        <w:ind w:left="1428"/>
        <w:rPr>
          <w:rFonts w:eastAsiaTheme="minorEastAsia"/>
          <w:color w:val="FF0000"/>
        </w:rPr>
      </w:pPr>
    </w:p>
    <w:p w14:paraId="035A8DB8" w14:textId="27400854" w:rsidR="00ED448B" w:rsidRPr="001A1CB0" w:rsidRDefault="001A1CB0" w:rsidP="001A1CB0">
      <w:pPr>
        <w:pStyle w:val="Paragraphedeliste"/>
        <w:spacing w:after="0"/>
        <w:ind w:left="708"/>
        <w:rPr>
          <w:b/>
          <w:bCs/>
        </w:rPr>
      </w:pPr>
      <w:r w:rsidRPr="001A1CB0">
        <w:rPr>
          <w:b/>
          <w:bCs/>
        </w:rPr>
        <w:t>L</w:t>
      </w:r>
      <w:r w:rsidR="3005E7E5" w:rsidRPr="001A1CB0">
        <w:rPr>
          <w:b/>
          <w:bCs/>
        </w:rPr>
        <w:t>e PO de l’école siège du pôle souhaite ajouter le</w:t>
      </w:r>
      <w:r w:rsidRPr="001A1CB0">
        <w:rPr>
          <w:b/>
          <w:bCs/>
        </w:rPr>
        <w:t>s</w:t>
      </w:r>
      <w:r w:rsidR="3005E7E5" w:rsidRPr="001A1CB0">
        <w:rPr>
          <w:b/>
          <w:bCs/>
        </w:rPr>
        <w:t xml:space="preserve"> critère</w:t>
      </w:r>
      <w:r w:rsidRPr="001A1CB0">
        <w:rPr>
          <w:b/>
          <w:bCs/>
        </w:rPr>
        <w:t>s</w:t>
      </w:r>
      <w:r w:rsidR="3005E7E5" w:rsidRPr="001A1CB0">
        <w:rPr>
          <w:b/>
          <w:bCs/>
        </w:rPr>
        <w:t xml:space="preserve"> complémentaire</w:t>
      </w:r>
      <w:r w:rsidRPr="001A1CB0">
        <w:rPr>
          <w:b/>
          <w:bCs/>
        </w:rPr>
        <w:t>s</w:t>
      </w:r>
      <w:r w:rsidR="490AA7F2" w:rsidRPr="001A1CB0">
        <w:rPr>
          <w:b/>
          <w:bCs/>
        </w:rPr>
        <w:t xml:space="preserve"> </w:t>
      </w:r>
      <w:r w:rsidR="00B67F8F" w:rsidRPr="001A1CB0">
        <w:rPr>
          <w:b/>
          <w:bCs/>
        </w:rPr>
        <w:t>suivants :</w:t>
      </w:r>
    </w:p>
    <w:p w14:paraId="29780AA3" w14:textId="3E81BDE3" w:rsidR="001A1CB0" w:rsidRPr="005D336F" w:rsidRDefault="001A1CB0" w:rsidP="005D336F">
      <w:pPr>
        <w:pStyle w:val="Paragraphedeliste"/>
        <w:numPr>
          <w:ilvl w:val="0"/>
          <w:numId w:val="22"/>
        </w:numPr>
        <w:spacing w:after="0"/>
        <w:rPr>
          <w:kern w:val="2"/>
          <w14:ligatures w14:val="standardContextual"/>
        </w:rPr>
      </w:pPr>
      <w:r w:rsidRPr="001A1CB0">
        <w:rPr>
          <w:kern w:val="2"/>
          <w14:ligatures w14:val="standardContextual"/>
        </w:rPr>
        <w:t>Une expérience en enseignement spécialisé ou en intégration est</w:t>
      </w:r>
      <w:r w:rsidR="005D336F">
        <w:rPr>
          <w:kern w:val="2"/>
          <w14:ligatures w14:val="standardContextual"/>
        </w:rPr>
        <w:t xml:space="preserve"> </w:t>
      </w:r>
      <w:r w:rsidRPr="005D336F">
        <w:rPr>
          <w:kern w:val="2"/>
          <w14:ligatures w14:val="standardContextual"/>
        </w:rPr>
        <w:t>vivement souhaitée</w:t>
      </w:r>
      <w:r w:rsidR="00374ABA">
        <w:rPr>
          <w:kern w:val="2"/>
          <w14:ligatures w14:val="standardContextual"/>
        </w:rPr>
        <w:t>.</w:t>
      </w:r>
    </w:p>
    <w:p w14:paraId="21C0528C" w14:textId="125E78B2" w:rsidR="001A1CB0" w:rsidRPr="005D336F" w:rsidRDefault="001A1CB0" w:rsidP="001A1CB0">
      <w:pPr>
        <w:pStyle w:val="Paragraphedeliste"/>
        <w:numPr>
          <w:ilvl w:val="0"/>
          <w:numId w:val="22"/>
        </w:numPr>
        <w:spacing w:after="0"/>
        <w:rPr>
          <w:kern w:val="2"/>
          <w14:ligatures w14:val="standardContextual"/>
        </w:rPr>
      </w:pPr>
      <w:r w:rsidRPr="005D336F">
        <w:rPr>
          <w:kern w:val="2"/>
          <w14:ligatures w14:val="standardContextual"/>
        </w:rPr>
        <w:t>Une bonne connaissance des aménagements raisonnables en milieu</w:t>
      </w:r>
      <w:r w:rsidR="005D336F">
        <w:rPr>
          <w:kern w:val="2"/>
          <w14:ligatures w14:val="standardContextual"/>
        </w:rPr>
        <w:t xml:space="preserve"> </w:t>
      </w:r>
      <w:r w:rsidRPr="005D336F">
        <w:rPr>
          <w:kern w:val="2"/>
          <w14:ligatures w14:val="standardContextual"/>
        </w:rPr>
        <w:t>scolaire est souhaitée</w:t>
      </w:r>
      <w:r w:rsidR="00374ABA">
        <w:rPr>
          <w:kern w:val="2"/>
          <w14:ligatures w14:val="standardContextual"/>
        </w:rPr>
        <w:t>.</w:t>
      </w:r>
    </w:p>
    <w:p w14:paraId="6A2B9A5A" w14:textId="64799808" w:rsidR="001A1CB0" w:rsidRPr="001A1CB0" w:rsidRDefault="001A1CB0" w:rsidP="001A1CB0">
      <w:pPr>
        <w:numPr>
          <w:ilvl w:val="0"/>
          <w:numId w:val="22"/>
        </w:numPr>
        <w:spacing w:after="0"/>
        <w:contextualSpacing/>
        <w:rPr>
          <w:kern w:val="2"/>
          <w14:ligatures w14:val="standardContextual"/>
        </w:rPr>
      </w:pPr>
      <w:r w:rsidRPr="001A1CB0">
        <w:rPr>
          <w:kern w:val="2"/>
          <w14:ligatures w14:val="standardContextual"/>
        </w:rPr>
        <w:t xml:space="preserve">Une capacité à prendre en considération les réalités scolaires et d’échanger, soutenir, conseiller dans le respect de ses interlocuteurs. </w:t>
      </w:r>
    </w:p>
    <w:p w14:paraId="50D750C2" w14:textId="36D3ED2F" w:rsidR="001A1CB0" w:rsidRPr="001A1CB0" w:rsidRDefault="001A1CB0" w:rsidP="001A1CB0">
      <w:pPr>
        <w:numPr>
          <w:ilvl w:val="0"/>
          <w:numId w:val="22"/>
        </w:numPr>
        <w:spacing w:after="0"/>
        <w:contextualSpacing/>
        <w:rPr>
          <w:kern w:val="2"/>
          <w14:ligatures w14:val="standardContextual"/>
        </w:rPr>
      </w:pPr>
      <w:r w:rsidRPr="001A1CB0">
        <w:rPr>
          <w:kern w:val="2"/>
          <w14:ligatures w14:val="standardContextual"/>
        </w:rPr>
        <w:t>Une flexibilité dans son horaire pour s’adapter aux besoins de l’élève</w:t>
      </w:r>
      <w:r w:rsidR="00374ABA">
        <w:rPr>
          <w:kern w:val="2"/>
          <w14:ligatures w14:val="standardContextual"/>
        </w:rPr>
        <w:t>.</w:t>
      </w:r>
    </w:p>
    <w:p w14:paraId="6F420155" w14:textId="77777777" w:rsidR="001A1CB0" w:rsidRPr="001A1CB0" w:rsidRDefault="001A1CB0" w:rsidP="001A1CB0">
      <w:pPr>
        <w:numPr>
          <w:ilvl w:val="0"/>
          <w:numId w:val="22"/>
        </w:numPr>
        <w:spacing w:after="0"/>
        <w:contextualSpacing/>
        <w:rPr>
          <w:kern w:val="2"/>
          <w14:ligatures w14:val="standardContextual"/>
        </w:rPr>
      </w:pPr>
      <w:r w:rsidRPr="001A1CB0">
        <w:rPr>
          <w:kern w:val="2"/>
          <w14:ligatures w14:val="standardContextual"/>
        </w:rPr>
        <w:t xml:space="preserve">Une capacité à s’adapter et à accompagner le changement. </w:t>
      </w:r>
    </w:p>
    <w:p w14:paraId="2F554EA4" w14:textId="55FCA1F6" w:rsidR="001A1CB0" w:rsidRPr="000111B6" w:rsidRDefault="001A1CB0" w:rsidP="000111B6">
      <w:pPr>
        <w:pStyle w:val="Paragraphedeliste"/>
        <w:numPr>
          <w:ilvl w:val="0"/>
          <w:numId w:val="22"/>
        </w:numPr>
        <w:spacing w:after="0"/>
        <w:rPr>
          <w:kern w:val="2"/>
          <w14:ligatures w14:val="standardContextual"/>
        </w:rPr>
      </w:pPr>
      <w:r w:rsidRPr="001A1CB0">
        <w:rPr>
          <w:kern w:val="2"/>
          <w14:ligatures w14:val="standardContextual"/>
        </w:rPr>
        <w:t>Une bonne maitrise des outils numériques et logiciels (</w:t>
      </w:r>
      <w:proofErr w:type="spellStart"/>
      <w:r w:rsidRPr="001A1CB0">
        <w:rPr>
          <w:kern w:val="2"/>
          <w14:ligatures w14:val="standardContextual"/>
        </w:rPr>
        <w:t>Ipad</w:t>
      </w:r>
      <w:proofErr w:type="spellEnd"/>
      <w:r w:rsidRPr="001A1CB0">
        <w:rPr>
          <w:kern w:val="2"/>
          <w14:ligatures w14:val="standardContextual"/>
        </w:rPr>
        <w:t>,</w:t>
      </w:r>
      <w:r w:rsidR="000111B6">
        <w:rPr>
          <w:kern w:val="2"/>
          <w14:ligatures w14:val="standardContextual"/>
        </w:rPr>
        <w:t xml:space="preserve"> </w:t>
      </w:r>
      <w:r w:rsidRPr="000111B6">
        <w:rPr>
          <w:kern w:val="2"/>
          <w14:ligatures w14:val="standardContextual"/>
        </w:rPr>
        <w:t>ordinateurs, plateforme de travail collaboratif)</w:t>
      </w:r>
      <w:r w:rsidR="00374ABA" w:rsidRPr="000111B6">
        <w:rPr>
          <w:kern w:val="2"/>
          <w14:ligatures w14:val="standardContextual"/>
        </w:rPr>
        <w:t>.</w:t>
      </w:r>
    </w:p>
    <w:p w14:paraId="76B6AB70" w14:textId="45FA734F" w:rsidR="001A1CB0" w:rsidRPr="001A1CB0" w:rsidRDefault="001A1CB0" w:rsidP="001A1CB0">
      <w:pPr>
        <w:numPr>
          <w:ilvl w:val="0"/>
          <w:numId w:val="22"/>
        </w:numPr>
        <w:spacing w:after="0"/>
        <w:contextualSpacing/>
        <w:rPr>
          <w:kern w:val="2"/>
          <w14:ligatures w14:val="standardContextual"/>
        </w:rPr>
      </w:pPr>
      <w:r w:rsidRPr="001A1CB0">
        <w:rPr>
          <w:kern w:val="2"/>
          <w14:ligatures w14:val="standardContextual"/>
        </w:rPr>
        <w:t>Un devoir de réserve et une déontologie exemplaire</w:t>
      </w:r>
      <w:r w:rsidR="00014EF8">
        <w:rPr>
          <w:kern w:val="2"/>
          <w14:ligatures w14:val="standardContextual"/>
        </w:rPr>
        <w:t>.</w:t>
      </w:r>
    </w:p>
    <w:p w14:paraId="056A9E07" w14:textId="7660CBB4" w:rsidR="001A1CB0" w:rsidRPr="005D336F" w:rsidRDefault="001A1CB0" w:rsidP="005D336F">
      <w:pPr>
        <w:pStyle w:val="Paragraphedeliste"/>
        <w:numPr>
          <w:ilvl w:val="0"/>
          <w:numId w:val="22"/>
        </w:numPr>
        <w:spacing w:after="0"/>
        <w:rPr>
          <w:kern w:val="2"/>
          <w14:ligatures w14:val="standardContextual"/>
        </w:rPr>
      </w:pPr>
      <w:r w:rsidRPr="005D336F">
        <w:rPr>
          <w:kern w:val="2"/>
          <w14:ligatures w14:val="standardContextual"/>
        </w:rPr>
        <w:t>Responsable et empathique, vos qualités relationnelles et de</w:t>
      </w:r>
      <w:r w:rsidR="005D336F">
        <w:rPr>
          <w:kern w:val="2"/>
          <w14:ligatures w14:val="standardContextual"/>
        </w:rPr>
        <w:t xml:space="preserve"> </w:t>
      </w:r>
      <w:r w:rsidRPr="005D336F">
        <w:rPr>
          <w:kern w:val="2"/>
          <w14:ligatures w14:val="standardContextual"/>
        </w:rPr>
        <w:t>communication favorisent votre intégration dans un travail d’équipe.</w:t>
      </w:r>
    </w:p>
    <w:p w14:paraId="5B4045C3" w14:textId="77777777" w:rsidR="005D336F" w:rsidRPr="005D336F" w:rsidRDefault="001A1CB0" w:rsidP="005D336F">
      <w:pPr>
        <w:numPr>
          <w:ilvl w:val="0"/>
          <w:numId w:val="22"/>
        </w:numPr>
        <w:spacing w:after="0"/>
        <w:contextualSpacing/>
        <w:rPr>
          <w:kern w:val="2"/>
          <w14:ligatures w14:val="standardContextual"/>
        </w:rPr>
      </w:pPr>
      <w:r w:rsidRPr="001A1CB0">
        <w:rPr>
          <w:kern w:val="2"/>
          <w14:ligatures w14:val="standardContextual"/>
        </w:rPr>
        <w:t>Votre bienveillance à l’égard des adultes et</w:t>
      </w:r>
      <w:r w:rsidR="005D336F">
        <w:rPr>
          <w:kern w:val="2"/>
          <w14:ligatures w14:val="standardContextual"/>
        </w:rPr>
        <w:t xml:space="preserve"> des </w:t>
      </w:r>
      <w:r w:rsidR="005D336F" w:rsidRPr="005D336F">
        <w:rPr>
          <w:kern w:val="2"/>
          <w14:ligatures w14:val="standardContextual"/>
        </w:rPr>
        <w:t>élèves renforce votre conscience professionnelle.</w:t>
      </w:r>
    </w:p>
    <w:p w14:paraId="528983C1" w14:textId="343D8952" w:rsidR="001A1CB0" w:rsidRPr="005D336F" w:rsidRDefault="001A1CB0" w:rsidP="005D336F">
      <w:pPr>
        <w:numPr>
          <w:ilvl w:val="0"/>
          <w:numId w:val="22"/>
        </w:numPr>
        <w:spacing w:after="0"/>
        <w:contextualSpacing/>
        <w:rPr>
          <w:kern w:val="2"/>
          <w14:ligatures w14:val="standardContextual"/>
        </w:rPr>
      </w:pPr>
      <w:r w:rsidRPr="001A1CB0">
        <w:rPr>
          <w:kern w:val="2"/>
          <w14:ligatures w14:val="standardContextual"/>
        </w:rPr>
        <w:t>A la rechercher de solution et de nature créative vous savez vous</w:t>
      </w:r>
      <w:r w:rsidR="005D336F" w:rsidRPr="005D336F">
        <w:rPr>
          <w:kern w:val="2"/>
          <w14:ligatures w14:val="standardContextual"/>
        </w:rPr>
        <w:t xml:space="preserve"> </w:t>
      </w:r>
      <w:r w:rsidRPr="005D336F">
        <w:rPr>
          <w:kern w:val="2"/>
          <w14:ligatures w14:val="standardContextual"/>
        </w:rPr>
        <w:t xml:space="preserve">remettre en question. </w:t>
      </w:r>
    </w:p>
    <w:p w14:paraId="00907169" w14:textId="77777777" w:rsidR="001A1CB0" w:rsidRPr="001A1CB0" w:rsidRDefault="001A1CB0" w:rsidP="001A1CB0">
      <w:pPr>
        <w:numPr>
          <w:ilvl w:val="0"/>
          <w:numId w:val="22"/>
        </w:numPr>
        <w:spacing w:after="0"/>
        <w:contextualSpacing/>
        <w:rPr>
          <w:kern w:val="2"/>
          <w14:ligatures w14:val="standardContextual"/>
        </w:rPr>
      </w:pPr>
      <w:r w:rsidRPr="001A1CB0">
        <w:rPr>
          <w:kern w:val="2"/>
          <w14:ligatures w14:val="standardContextual"/>
        </w:rPr>
        <w:t xml:space="preserve">Votre expertise sera mise au service du pôle en la partageant avec vos collègues et les écoles coopérantes. </w:t>
      </w:r>
    </w:p>
    <w:p w14:paraId="3753D5DA" w14:textId="18799008" w:rsidR="001A1CB0" w:rsidRDefault="001A1CB0" w:rsidP="005D336F">
      <w:pPr>
        <w:pStyle w:val="Paragraphedeliste"/>
        <w:numPr>
          <w:ilvl w:val="0"/>
          <w:numId w:val="22"/>
        </w:numPr>
        <w:spacing w:after="0"/>
        <w:rPr>
          <w:kern w:val="2"/>
          <w14:ligatures w14:val="standardContextual"/>
        </w:rPr>
      </w:pPr>
      <w:r w:rsidRPr="005D336F">
        <w:rPr>
          <w:kern w:val="2"/>
          <w14:ligatures w14:val="standardContextual"/>
        </w:rPr>
        <w:t>La formation continue vous permet de remettre en question vos</w:t>
      </w:r>
      <w:r w:rsidR="005D336F">
        <w:rPr>
          <w:kern w:val="2"/>
          <w14:ligatures w14:val="standardContextual"/>
        </w:rPr>
        <w:t xml:space="preserve"> </w:t>
      </w:r>
      <w:r w:rsidRPr="005D336F">
        <w:rPr>
          <w:kern w:val="2"/>
          <w14:ligatures w14:val="standardContextual"/>
        </w:rPr>
        <w:t>pratiques.</w:t>
      </w:r>
    </w:p>
    <w:p w14:paraId="6A275011" w14:textId="77777777" w:rsidR="005D336F" w:rsidRPr="005D336F" w:rsidRDefault="005D336F" w:rsidP="005D336F">
      <w:pPr>
        <w:pStyle w:val="Paragraphedeliste"/>
        <w:numPr>
          <w:ilvl w:val="0"/>
          <w:numId w:val="22"/>
        </w:numPr>
        <w:spacing w:after="0"/>
        <w:rPr>
          <w:kern w:val="2"/>
          <w14:ligatures w14:val="standardContextual"/>
        </w:rPr>
      </w:pPr>
    </w:p>
    <w:p w14:paraId="076488F9" w14:textId="5F92267F" w:rsidR="00071C8E" w:rsidRDefault="00BC4A53" w:rsidP="00ED448B">
      <w:pPr>
        <w:spacing w:after="0"/>
      </w:pPr>
      <w:r>
        <w:t>Le P</w:t>
      </w:r>
      <w:r w:rsidR="00A350E2">
        <w:t xml:space="preserve">O </w:t>
      </w:r>
      <w:r>
        <w:t>de l’école</w:t>
      </w:r>
      <w:r w:rsidR="00A350E2">
        <w:t xml:space="preserve"> siège du pôle</w:t>
      </w:r>
      <w:r>
        <w:t xml:space="preserve"> a pris soin</w:t>
      </w:r>
      <w:r w:rsidR="009B7273">
        <w:t xml:space="preserve">, en établissant cet appel, de </w:t>
      </w:r>
      <w:r w:rsidR="00A350E2">
        <w:t>garantir</w:t>
      </w:r>
      <w:r w:rsidR="009B7273">
        <w:t xml:space="preserve"> le </w:t>
      </w:r>
      <w:r w:rsidR="00A350E2">
        <w:t>caractère</w:t>
      </w:r>
      <w:r w:rsidR="009B7273">
        <w:t xml:space="preserve"> </w:t>
      </w:r>
      <w:r w:rsidR="00A350E2">
        <w:t>cohérent</w:t>
      </w:r>
      <w:r w:rsidR="009B7273">
        <w:t xml:space="preserve"> et </w:t>
      </w:r>
      <w:r w:rsidR="00A350E2">
        <w:t>pluridisciplinaire</w:t>
      </w:r>
      <w:r w:rsidR="009B7273">
        <w:t xml:space="preserve"> de la composition du cadre du personnel du p</w:t>
      </w:r>
      <w:r w:rsidR="00A350E2">
        <w:t>ô</w:t>
      </w:r>
      <w:r w:rsidR="009B7273">
        <w:t>le</w:t>
      </w:r>
      <w:r w:rsidR="00A350E2">
        <w:t>.</w:t>
      </w:r>
    </w:p>
    <w:p w14:paraId="221BA88B" w14:textId="77777777" w:rsidR="003B0C0D" w:rsidRDefault="003B0C0D" w:rsidP="00C833EA">
      <w:pPr>
        <w:spacing w:after="0"/>
      </w:pPr>
    </w:p>
    <w:p w14:paraId="1B52EE51" w14:textId="7E10CBE3" w:rsidR="00A350E2" w:rsidRPr="0021405D" w:rsidRDefault="00B33A4C" w:rsidP="00C833EA">
      <w:pPr>
        <w:pStyle w:val="Paragraphedeliste"/>
        <w:numPr>
          <w:ilvl w:val="0"/>
          <w:numId w:val="11"/>
        </w:numPr>
        <w:spacing w:after="0"/>
        <w:rPr>
          <w:b/>
          <w:u w:val="single"/>
        </w:rPr>
      </w:pPr>
      <w:r w:rsidRPr="0021405D">
        <w:rPr>
          <w:b/>
          <w:u w:val="single"/>
        </w:rPr>
        <w:t>Profil de fonction</w:t>
      </w:r>
    </w:p>
    <w:p w14:paraId="4A0D51C8" w14:textId="2201635D" w:rsidR="00D40AD7" w:rsidRDefault="00A37395" w:rsidP="7DB6E3A5">
      <w:pPr>
        <w:ind w:firstLine="708"/>
      </w:pPr>
      <w:r>
        <w:t>Outre le</w:t>
      </w:r>
      <w:r w:rsidR="0021405D">
        <w:t xml:space="preserve"> profil spécifique mentionné ci-dessus, </w:t>
      </w:r>
      <w:r w:rsidR="00350278">
        <w:t>l</w:t>
      </w:r>
      <w:r w:rsidR="00D40AD7">
        <w:t xml:space="preserve">e pôle territorial exerce : </w:t>
      </w:r>
    </w:p>
    <w:p w14:paraId="7C073A3F" w14:textId="77777777" w:rsidR="00D40AD7" w:rsidRDefault="00D40AD7" w:rsidP="0092084F">
      <w:pPr>
        <w:spacing w:after="0"/>
        <w:ind w:left="708"/>
      </w:pPr>
      <w:r>
        <w:t xml:space="preserve">1° les missions suivantes relatives à l'accompagnement de leurs écoles coopérantes : </w:t>
      </w:r>
    </w:p>
    <w:p w14:paraId="3C5285DD" w14:textId="77777777" w:rsidR="00D40AD7" w:rsidRDefault="00D40AD7" w:rsidP="0092084F">
      <w:pPr>
        <w:spacing w:after="0"/>
        <w:ind w:left="1416"/>
        <w:jc w:val="both"/>
      </w:pPr>
      <w:r>
        <w:t xml:space="preserve">a) informer les équipes éducatives, élèves et parents d'élèves sur les aménagements raisonnables et l'intégration permanente totale ; </w:t>
      </w:r>
    </w:p>
    <w:p w14:paraId="44E6363E" w14:textId="77777777" w:rsidR="00D40AD7" w:rsidRDefault="00D40AD7" w:rsidP="0092084F">
      <w:pPr>
        <w:spacing w:after="0"/>
        <w:ind w:left="1416"/>
        <w:jc w:val="both"/>
      </w:pPr>
      <w:r>
        <w:t xml:space="preserve">b) assurer le lien entre les différents partenaires qui jouent un rôle de soutien aux élèves, notamment afin de faciliter l'échange d'expériences ; </w:t>
      </w:r>
    </w:p>
    <w:p w14:paraId="4EBBC2E3" w14:textId="77777777" w:rsidR="00D40AD7" w:rsidRDefault="00D40AD7" w:rsidP="0092084F">
      <w:pPr>
        <w:spacing w:after="0"/>
        <w:ind w:left="1416"/>
        <w:jc w:val="both"/>
      </w:pPr>
      <w:r>
        <w:t xml:space="preserve">c) accompagner et soutenir les membres de l'équipe éducative des écoles coopérantes dans l'organisation des aménagements raisonnables, notamment par le conseil ou la mise à disposition d'outils ; </w:t>
      </w:r>
    </w:p>
    <w:p w14:paraId="14305A8E" w14:textId="77777777" w:rsidR="00D40AD7" w:rsidRDefault="00D40AD7" w:rsidP="0092084F">
      <w:pPr>
        <w:spacing w:after="0"/>
        <w:ind w:left="1416"/>
        <w:jc w:val="both"/>
      </w:pPr>
      <w:r>
        <w:lastRenderedPageBreak/>
        <w:t xml:space="preserve">d) accompagner les écoles coopérantes dans l'élaboration de protocoles d'aménagements raisonnables lorsqu'une prise en charge individuelle de l'élève concerné par le pôle territorial s'avère nécessaire. </w:t>
      </w:r>
    </w:p>
    <w:p w14:paraId="1E0EB621" w14:textId="77777777" w:rsidR="00D40AD7" w:rsidRDefault="00D40AD7" w:rsidP="0092084F">
      <w:pPr>
        <w:spacing w:after="0"/>
        <w:ind w:left="708"/>
      </w:pPr>
      <w:r>
        <w:t xml:space="preserve">2° les missions suivantes relatives à l'accompagnement des élèves inscrits dans leurs écoles coopérantes : </w:t>
      </w:r>
    </w:p>
    <w:p w14:paraId="356DE0D6" w14:textId="77777777" w:rsidR="00D40AD7" w:rsidRDefault="00D40AD7" w:rsidP="0092084F">
      <w:pPr>
        <w:spacing w:after="0"/>
        <w:ind w:left="1416"/>
        <w:jc w:val="both"/>
      </w:pPr>
      <w:r>
        <w:t xml:space="preserve">a) accompagner individuellement les élèves présentant des besoins spécifiques dans le cadre de la mise en œuvre des aménagements raisonnables si cela s'avère nécessaire au regard de leurs besoins et de leurs protocoles d'aménagements raisonnables ; </w:t>
      </w:r>
    </w:p>
    <w:p w14:paraId="53574B35" w14:textId="77777777" w:rsidR="00D40AD7" w:rsidRDefault="00D40AD7" w:rsidP="0092084F">
      <w:pPr>
        <w:spacing w:after="0"/>
        <w:ind w:left="1416"/>
        <w:jc w:val="both"/>
      </w:pPr>
      <w:r>
        <w:t xml:space="preserve">b) accompagner individuellement les élèves présentant des besoins spécifiques sensori-moteurs nécessitant un suivi important dans le cadre de la mise en œuvre des aménagements raisonnables si cela s'avère nécessaire au regard de l'échelle des besoins visée à l'article 6.2.5-4, alinéa 2 ; </w:t>
      </w:r>
    </w:p>
    <w:p w14:paraId="56ED0572" w14:textId="77777777" w:rsidR="00D40AD7" w:rsidRDefault="00D40AD7" w:rsidP="0092084F">
      <w:pPr>
        <w:spacing w:after="0"/>
        <w:ind w:left="1416"/>
        <w:jc w:val="both"/>
      </w:pPr>
      <w:r>
        <w:t xml:space="preserve">c) collaborer à l'évaluation des protocoles d'aménagements raisonnables et, le cas échéant, à l'orientation vers l'enseignement spécialisé en cas d'insuffisance des aménagements raisonnables pour assurer un apprentissage adapté aux besoins spécifiques de l'élève ; </w:t>
      </w:r>
    </w:p>
    <w:p w14:paraId="5DF6D468" w14:textId="77777777" w:rsidR="00D40AD7" w:rsidRDefault="00D40AD7" w:rsidP="0092084F">
      <w:pPr>
        <w:spacing w:after="0"/>
        <w:ind w:left="1416"/>
        <w:jc w:val="both"/>
      </w:pPr>
      <w:r>
        <w:t>d) accompagner les élèves à besoins spécifiques dans le cadre du dispositif d'intégration permanente totale pour les élèves issus de l'enseignement spécialisé.</w:t>
      </w:r>
    </w:p>
    <w:p w14:paraId="4C328B0D" w14:textId="77777777" w:rsidR="00D40AD7" w:rsidRPr="0021405D" w:rsidRDefault="00D40AD7" w:rsidP="00A37395"/>
    <w:p w14:paraId="46367125" w14:textId="5E5196EE" w:rsidR="00E12A7C" w:rsidRPr="00E12810" w:rsidRDefault="00E12A7C" w:rsidP="00E12810">
      <w:pPr>
        <w:pStyle w:val="Paragraphedeliste"/>
        <w:numPr>
          <w:ilvl w:val="0"/>
          <w:numId w:val="11"/>
        </w:numPr>
        <w:rPr>
          <w:b/>
          <w:u w:val="single"/>
        </w:rPr>
      </w:pPr>
      <w:r w:rsidRPr="00E12810">
        <w:rPr>
          <w:b/>
          <w:u w:val="single"/>
        </w:rPr>
        <w:t xml:space="preserve">Formalités </w:t>
      </w:r>
    </w:p>
    <w:p w14:paraId="79280754" w14:textId="4D49063A" w:rsidR="000664FD" w:rsidRDefault="00EB07F0" w:rsidP="7DB6E3A5">
      <w:pPr>
        <w:jc w:val="both"/>
      </w:pPr>
      <w:r>
        <w:t xml:space="preserve">Les candidatures motivées </w:t>
      </w:r>
      <w:r w:rsidR="637B742C">
        <w:t>doivent être envoyée</w:t>
      </w:r>
      <w:r>
        <w:t xml:space="preserve"> par </w:t>
      </w:r>
    </w:p>
    <w:p w14:paraId="1908273D" w14:textId="77777777" w:rsidR="005D336F" w:rsidRPr="005D336F" w:rsidRDefault="001C226F" w:rsidP="7DB6E3A5">
      <w:pPr>
        <w:pStyle w:val="Paragraphedeliste"/>
        <w:numPr>
          <w:ilvl w:val="0"/>
          <w:numId w:val="6"/>
        </w:numPr>
        <w:jc w:val="both"/>
        <w:rPr>
          <w:rFonts w:eastAsiaTheme="minorEastAsia"/>
        </w:rPr>
      </w:pPr>
      <w:r>
        <w:t>C</w:t>
      </w:r>
      <w:r w:rsidR="00EB07F0">
        <w:t>ourriel</w:t>
      </w:r>
      <w:r w:rsidR="43ED5BED">
        <w:t xml:space="preserve"> avec accusé de réception </w:t>
      </w:r>
      <w:r w:rsidR="005D336F">
        <w:t>aux</w:t>
      </w:r>
      <w:r w:rsidR="43ED5BED">
        <w:t xml:space="preserve"> adresse</w:t>
      </w:r>
      <w:r w:rsidR="005D336F">
        <w:t>s</w:t>
      </w:r>
      <w:r w:rsidR="43ED5BED">
        <w:t xml:space="preserve"> suivante</w:t>
      </w:r>
      <w:r w:rsidR="005D336F">
        <w:t>s</w:t>
      </w:r>
      <w:r w:rsidR="00DA6677">
        <w:t xml:space="preserve"> : </w:t>
      </w:r>
    </w:p>
    <w:p w14:paraId="75D6B162" w14:textId="77777777" w:rsidR="005D336F" w:rsidRDefault="43ED5BED" w:rsidP="005D336F">
      <w:pPr>
        <w:pStyle w:val="Paragraphedeliste"/>
        <w:jc w:val="both"/>
        <w:rPr>
          <w:b/>
          <w:bCs/>
        </w:rPr>
      </w:pPr>
      <w:r>
        <w:t xml:space="preserve"> </w:t>
      </w:r>
      <w:hyperlink r:id="rId12" w:history="1">
        <w:r w:rsidR="0099218A" w:rsidRPr="00545AB3">
          <w:rPr>
            <w:rStyle w:val="Lienhypertexte"/>
            <w:b/>
            <w:bCs/>
          </w:rPr>
          <w:t>direction@ecoleprovidence.be</w:t>
        </w:r>
      </w:hyperlink>
      <w:r w:rsidR="0099218A">
        <w:rPr>
          <w:b/>
          <w:bCs/>
        </w:rPr>
        <w:t xml:space="preserve"> </w:t>
      </w:r>
    </w:p>
    <w:p w14:paraId="497DF5D0" w14:textId="60B9B311" w:rsidR="000664FD" w:rsidRDefault="005D336F" w:rsidP="005D336F">
      <w:pPr>
        <w:pStyle w:val="Paragraphedeliste"/>
        <w:jc w:val="both"/>
        <w:rPr>
          <w:rFonts w:eastAsiaTheme="minorEastAsia"/>
        </w:rPr>
      </w:pPr>
      <w:r>
        <w:rPr>
          <w:b/>
          <w:bCs/>
        </w:rPr>
        <w:t xml:space="preserve"> </w:t>
      </w:r>
      <w:hyperlink r:id="rId13" w:history="1">
        <w:r w:rsidRPr="00FF2534">
          <w:rPr>
            <w:rStyle w:val="Lienhypertexte"/>
            <w:b/>
            <w:bCs/>
          </w:rPr>
          <w:t>pole.territorial@ecoleprovidence.be</w:t>
        </w:r>
      </w:hyperlink>
      <w:r>
        <w:rPr>
          <w:b/>
          <w:bCs/>
        </w:rPr>
        <w:t xml:space="preserve"> </w:t>
      </w:r>
    </w:p>
    <w:p w14:paraId="26E9FCF8" w14:textId="452C32A9" w:rsidR="00EE99D5" w:rsidRPr="0099218A" w:rsidRDefault="00EE99D5" w:rsidP="4A1CFB2F">
      <w:pPr>
        <w:jc w:val="both"/>
        <w:rPr>
          <w:b/>
          <w:bCs/>
          <w:u w:val="single"/>
        </w:rPr>
      </w:pPr>
      <w:r>
        <w:t xml:space="preserve">Pour le </w:t>
      </w:r>
      <w:r w:rsidR="005D336F">
        <w:t xml:space="preserve">26 juin au plus tard </w:t>
      </w:r>
    </w:p>
    <w:p w14:paraId="77084269" w14:textId="67696839" w:rsidR="00473E66" w:rsidRDefault="00473E66" w:rsidP="00410FCD">
      <w:pPr>
        <w:jc w:val="both"/>
      </w:pPr>
      <w:r>
        <w:t>Tout complément d’information peut être obtenu a</w:t>
      </w:r>
      <w:r w:rsidR="00071C8E">
        <w:t>uprès</w:t>
      </w:r>
      <w:r>
        <w:t xml:space="preserve"> d</w:t>
      </w:r>
      <w:r w:rsidR="000111B6">
        <w:t xml:space="preserve">e la </w:t>
      </w:r>
      <w:r w:rsidR="00B1202B">
        <w:t>coordonnat</w:t>
      </w:r>
      <w:r w:rsidR="000111B6">
        <w:t>rice</w:t>
      </w:r>
      <w:r>
        <w:t xml:space="preserve"> de l’école siège dont voici les coordonnées : </w:t>
      </w:r>
      <w:r w:rsidR="0099218A">
        <w:t xml:space="preserve">Defat Nathalie – </w:t>
      </w:r>
      <w:hyperlink r:id="rId14" w:history="1">
        <w:r w:rsidR="0099218A" w:rsidRPr="00545AB3">
          <w:rPr>
            <w:rStyle w:val="Lienhypertexte"/>
          </w:rPr>
          <w:t>pole.territorial@ecoleprovidence</w:t>
        </w:r>
      </w:hyperlink>
      <w:r w:rsidR="0099218A">
        <w:t xml:space="preserve"> </w:t>
      </w:r>
    </w:p>
    <w:p w14:paraId="12E8B7C6" w14:textId="77777777" w:rsidR="00473E66" w:rsidRDefault="00473E66" w:rsidP="00EB07F0"/>
    <w:sectPr w:rsidR="00473E66" w:rsidSect="00EF2BEE">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3245" w14:textId="77777777" w:rsidR="00FE321A" w:rsidRDefault="00FE321A" w:rsidP="004C1FF3">
      <w:pPr>
        <w:spacing w:after="0" w:line="240" w:lineRule="auto"/>
      </w:pPr>
      <w:r>
        <w:separator/>
      </w:r>
    </w:p>
  </w:endnote>
  <w:endnote w:type="continuationSeparator" w:id="0">
    <w:p w14:paraId="2FAE728B" w14:textId="77777777" w:rsidR="00FE321A" w:rsidRDefault="00FE321A" w:rsidP="004C1FF3">
      <w:pPr>
        <w:spacing w:after="0" w:line="240" w:lineRule="auto"/>
      </w:pPr>
      <w:r>
        <w:continuationSeparator/>
      </w:r>
    </w:p>
  </w:endnote>
  <w:endnote w:type="continuationNotice" w:id="1">
    <w:p w14:paraId="3C20A5E0" w14:textId="77777777" w:rsidR="00FE321A" w:rsidRDefault="00FE3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0F74" w14:textId="77777777" w:rsidR="00FE321A" w:rsidRDefault="00FE321A" w:rsidP="004C1FF3">
      <w:pPr>
        <w:spacing w:after="0" w:line="240" w:lineRule="auto"/>
      </w:pPr>
      <w:r>
        <w:separator/>
      </w:r>
    </w:p>
  </w:footnote>
  <w:footnote w:type="continuationSeparator" w:id="0">
    <w:p w14:paraId="49BAA0C6" w14:textId="77777777" w:rsidR="00FE321A" w:rsidRDefault="00FE321A" w:rsidP="004C1FF3">
      <w:pPr>
        <w:spacing w:after="0" w:line="240" w:lineRule="auto"/>
      </w:pPr>
      <w:r>
        <w:continuationSeparator/>
      </w:r>
    </w:p>
  </w:footnote>
  <w:footnote w:type="continuationNotice" w:id="1">
    <w:p w14:paraId="551C2713" w14:textId="77777777" w:rsidR="00FE321A" w:rsidRDefault="00FE321A">
      <w:pPr>
        <w:spacing w:after="0" w:line="240" w:lineRule="auto"/>
      </w:pPr>
    </w:p>
  </w:footnote>
  <w:footnote w:id="2">
    <w:p w14:paraId="0F9570F8" w14:textId="2ABFFF9A" w:rsidR="00E16E37" w:rsidRPr="002441C5" w:rsidRDefault="00E16E37" w:rsidP="00DD60A9">
      <w:pPr>
        <w:pStyle w:val="Notedebasdepage"/>
        <w:jc w:val="both"/>
        <w:rPr>
          <w:color w:val="00B050"/>
          <w:sz w:val="16"/>
          <w:szCs w:val="18"/>
        </w:rPr>
      </w:pPr>
    </w:p>
  </w:footnote>
  <w:footnote w:id="3">
    <w:p w14:paraId="5B6AD5C0" w14:textId="30FBF555" w:rsidR="00685318" w:rsidRPr="00C53CFD" w:rsidRDefault="00685318">
      <w:pPr>
        <w:pStyle w:val="Notedebasdepage"/>
        <w:rPr>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44B"/>
    <w:multiLevelType w:val="hybridMultilevel"/>
    <w:tmpl w:val="2D964A46"/>
    <w:lvl w:ilvl="0" w:tplc="DB20D438">
      <w:start w:val="7940"/>
      <w:numFmt w:val="bullet"/>
      <w:lvlText w:val="-"/>
      <w:lvlJc w:val="left"/>
      <w:pPr>
        <w:ind w:left="1428" w:hanging="360"/>
      </w:pPr>
      <w:rPr>
        <w:rFonts w:ascii="Calibri" w:eastAsiaTheme="minorHAnsi" w:hAnsi="Calibri" w:cs="Calibri" w:hint="default"/>
      </w:rPr>
    </w:lvl>
    <w:lvl w:ilvl="1" w:tplc="FFFFFFFF">
      <w:numFmt w:val="bullet"/>
      <w:lvlText w:val="•"/>
      <w:lvlJc w:val="left"/>
      <w:pPr>
        <w:ind w:left="2148" w:hanging="360"/>
      </w:pPr>
      <w:rPr>
        <w:rFonts w:ascii="Calibri" w:eastAsiaTheme="minorHAnsi" w:hAnsi="Calibri" w:cs="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2B74C10"/>
    <w:multiLevelType w:val="hybridMultilevel"/>
    <w:tmpl w:val="E6922132"/>
    <w:lvl w:ilvl="0" w:tplc="DB20D438">
      <w:start w:val="7940"/>
      <w:numFmt w:val="bullet"/>
      <w:lvlText w:val="-"/>
      <w:lvlJc w:val="left"/>
      <w:pPr>
        <w:ind w:left="1428" w:hanging="360"/>
      </w:pPr>
      <w:rPr>
        <w:rFonts w:ascii="Calibri" w:eastAsiaTheme="minorHAnsi"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07ED4F5D"/>
    <w:multiLevelType w:val="hybridMultilevel"/>
    <w:tmpl w:val="C9185560"/>
    <w:lvl w:ilvl="0" w:tplc="A6D60CA0">
      <w:start w:val="1"/>
      <w:numFmt w:val="bullet"/>
      <w:lvlText w:val=""/>
      <w:lvlJc w:val="left"/>
      <w:pPr>
        <w:ind w:left="720" w:hanging="360"/>
      </w:pPr>
      <w:rPr>
        <w:rFonts w:ascii="Wingdings" w:hAnsi="Wingdings" w:hint="default"/>
      </w:rPr>
    </w:lvl>
    <w:lvl w:ilvl="1" w:tplc="B48C0BB8">
      <w:start w:val="1"/>
      <w:numFmt w:val="bullet"/>
      <w:lvlText w:val="o"/>
      <w:lvlJc w:val="left"/>
      <w:pPr>
        <w:ind w:left="1440" w:hanging="360"/>
      </w:pPr>
      <w:rPr>
        <w:rFonts w:ascii="Courier New" w:hAnsi="Courier New" w:hint="default"/>
      </w:rPr>
    </w:lvl>
    <w:lvl w:ilvl="2" w:tplc="CE0AEB50">
      <w:start w:val="1"/>
      <w:numFmt w:val="bullet"/>
      <w:lvlText w:val=""/>
      <w:lvlJc w:val="left"/>
      <w:pPr>
        <w:ind w:left="2160" w:hanging="360"/>
      </w:pPr>
      <w:rPr>
        <w:rFonts w:ascii="Wingdings" w:hAnsi="Wingdings" w:hint="default"/>
      </w:rPr>
    </w:lvl>
    <w:lvl w:ilvl="3" w:tplc="D9FE91EC">
      <w:start w:val="1"/>
      <w:numFmt w:val="bullet"/>
      <w:lvlText w:val=""/>
      <w:lvlJc w:val="left"/>
      <w:pPr>
        <w:ind w:left="2880" w:hanging="360"/>
      </w:pPr>
      <w:rPr>
        <w:rFonts w:ascii="Symbol" w:hAnsi="Symbol" w:hint="default"/>
      </w:rPr>
    </w:lvl>
    <w:lvl w:ilvl="4" w:tplc="72582FB2">
      <w:start w:val="1"/>
      <w:numFmt w:val="bullet"/>
      <w:lvlText w:val="o"/>
      <w:lvlJc w:val="left"/>
      <w:pPr>
        <w:ind w:left="3600" w:hanging="360"/>
      </w:pPr>
      <w:rPr>
        <w:rFonts w:ascii="Courier New" w:hAnsi="Courier New" w:hint="default"/>
      </w:rPr>
    </w:lvl>
    <w:lvl w:ilvl="5" w:tplc="0F0827B6">
      <w:start w:val="1"/>
      <w:numFmt w:val="bullet"/>
      <w:lvlText w:val=""/>
      <w:lvlJc w:val="left"/>
      <w:pPr>
        <w:ind w:left="4320" w:hanging="360"/>
      </w:pPr>
      <w:rPr>
        <w:rFonts w:ascii="Wingdings" w:hAnsi="Wingdings" w:hint="default"/>
      </w:rPr>
    </w:lvl>
    <w:lvl w:ilvl="6" w:tplc="BD8AE0EE">
      <w:start w:val="1"/>
      <w:numFmt w:val="bullet"/>
      <w:lvlText w:val=""/>
      <w:lvlJc w:val="left"/>
      <w:pPr>
        <w:ind w:left="5040" w:hanging="360"/>
      </w:pPr>
      <w:rPr>
        <w:rFonts w:ascii="Symbol" w:hAnsi="Symbol" w:hint="default"/>
      </w:rPr>
    </w:lvl>
    <w:lvl w:ilvl="7" w:tplc="B858875E">
      <w:start w:val="1"/>
      <w:numFmt w:val="bullet"/>
      <w:lvlText w:val="o"/>
      <w:lvlJc w:val="left"/>
      <w:pPr>
        <w:ind w:left="5760" w:hanging="360"/>
      </w:pPr>
      <w:rPr>
        <w:rFonts w:ascii="Courier New" w:hAnsi="Courier New" w:hint="default"/>
      </w:rPr>
    </w:lvl>
    <w:lvl w:ilvl="8" w:tplc="9118DD84">
      <w:start w:val="1"/>
      <w:numFmt w:val="bullet"/>
      <w:lvlText w:val=""/>
      <w:lvlJc w:val="left"/>
      <w:pPr>
        <w:ind w:left="6480" w:hanging="360"/>
      </w:pPr>
      <w:rPr>
        <w:rFonts w:ascii="Wingdings" w:hAnsi="Wingdings" w:hint="default"/>
      </w:rPr>
    </w:lvl>
  </w:abstractNum>
  <w:abstractNum w:abstractNumId="3" w15:restartNumberingAfterBreak="0">
    <w:nsid w:val="10314E95"/>
    <w:multiLevelType w:val="hybridMultilevel"/>
    <w:tmpl w:val="FFFFFFFF"/>
    <w:lvl w:ilvl="0" w:tplc="F4D64FDA">
      <w:start w:val="1"/>
      <w:numFmt w:val="bullet"/>
      <w:lvlText w:val=""/>
      <w:lvlJc w:val="left"/>
      <w:pPr>
        <w:ind w:left="720" w:hanging="360"/>
      </w:pPr>
      <w:rPr>
        <w:rFonts w:ascii="Wingdings" w:hAnsi="Wingdings" w:hint="default"/>
      </w:rPr>
    </w:lvl>
    <w:lvl w:ilvl="1" w:tplc="C600730A">
      <w:start w:val="1"/>
      <w:numFmt w:val="bullet"/>
      <w:lvlText w:val="o"/>
      <w:lvlJc w:val="left"/>
      <w:pPr>
        <w:ind w:left="1440" w:hanging="360"/>
      </w:pPr>
      <w:rPr>
        <w:rFonts w:ascii="Courier New" w:hAnsi="Courier New" w:hint="default"/>
      </w:rPr>
    </w:lvl>
    <w:lvl w:ilvl="2" w:tplc="A74CAA40">
      <w:start w:val="1"/>
      <w:numFmt w:val="bullet"/>
      <w:lvlText w:val=""/>
      <w:lvlJc w:val="left"/>
      <w:pPr>
        <w:ind w:left="2160" w:hanging="360"/>
      </w:pPr>
      <w:rPr>
        <w:rFonts w:ascii="Wingdings" w:hAnsi="Wingdings" w:hint="default"/>
      </w:rPr>
    </w:lvl>
    <w:lvl w:ilvl="3" w:tplc="F7620B10">
      <w:start w:val="1"/>
      <w:numFmt w:val="bullet"/>
      <w:lvlText w:val=""/>
      <w:lvlJc w:val="left"/>
      <w:pPr>
        <w:ind w:left="2880" w:hanging="360"/>
      </w:pPr>
      <w:rPr>
        <w:rFonts w:ascii="Symbol" w:hAnsi="Symbol" w:hint="default"/>
      </w:rPr>
    </w:lvl>
    <w:lvl w:ilvl="4" w:tplc="DD64CB6C">
      <w:start w:val="1"/>
      <w:numFmt w:val="bullet"/>
      <w:lvlText w:val="o"/>
      <w:lvlJc w:val="left"/>
      <w:pPr>
        <w:ind w:left="3600" w:hanging="360"/>
      </w:pPr>
      <w:rPr>
        <w:rFonts w:ascii="Courier New" w:hAnsi="Courier New" w:hint="default"/>
      </w:rPr>
    </w:lvl>
    <w:lvl w:ilvl="5" w:tplc="632E53AE">
      <w:start w:val="1"/>
      <w:numFmt w:val="bullet"/>
      <w:lvlText w:val=""/>
      <w:lvlJc w:val="left"/>
      <w:pPr>
        <w:ind w:left="4320" w:hanging="360"/>
      </w:pPr>
      <w:rPr>
        <w:rFonts w:ascii="Wingdings" w:hAnsi="Wingdings" w:hint="default"/>
      </w:rPr>
    </w:lvl>
    <w:lvl w:ilvl="6" w:tplc="CE449D4A">
      <w:start w:val="1"/>
      <w:numFmt w:val="bullet"/>
      <w:lvlText w:val=""/>
      <w:lvlJc w:val="left"/>
      <w:pPr>
        <w:ind w:left="5040" w:hanging="360"/>
      </w:pPr>
      <w:rPr>
        <w:rFonts w:ascii="Symbol" w:hAnsi="Symbol" w:hint="default"/>
      </w:rPr>
    </w:lvl>
    <w:lvl w:ilvl="7" w:tplc="BF48DC3A">
      <w:start w:val="1"/>
      <w:numFmt w:val="bullet"/>
      <w:lvlText w:val="o"/>
      <w:lvlJc w:val="left"/>
      <w:pPr>
        <w:ind w:left="5760" w:hanging="360"/>
      </w:pPr>
      <w:rPr>
        <w:rFonts w:ascii="Courier New" w:hAnsi="Courier New" w:hint="default"/>
      </w:rPr>
    </w:lvl>
    <w:lvl w:ilvl="8" w:tplc="409E6D7A">
      <w:start w:val="1"/>
      <w:numFmt w:val="bullet"/>
      <w:lvlText w:val=""/>
      <w:lvlJc w:val="left"/>
      <w:pPr>
        <w:ind w:left="6480" w:hanging="360"/>
      </w:pPr>
      <w:rPr>
        <w:rFonts w:ascii="Wingdings" w:hAnsi="Wingdings" w:hint="default"/>
      </w:rPr>
    </w:lvl>
  </w:abstractNum>
  <w:abstractNum w:abstractNumId="4" w15:restartNumberingAfterBreak="0">
    <w:nsid w:val="11D37D4D"/>
    <w:multiLevelType w:val="hybridMultilevel"/>
    <w:tmpl w:val="7C401EE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1FF780E"/>
    <w:multiLevelType w:val="hybridMultilevel"/>
    <w:tmpl w:val="FFFFFFFF"/>
    <w:lvl w:ilvl="0" w:tplc="0D5CE3C0">
      <w:start w:val="1"/>
      <w:numFmt w:val="bullet"/>
      <w:lvlText w:val="▫"/>
      <w:lvlJc w:val="left"/>
      <w:pPr>
        <w:ind w:left="1068" w:hanging="360"/>
      </w:pPr>
      <w:rPr>
        <w:rFonts w:ascii="Courier New" w:hAnsi="Courier New" w:hint="default"/>
      </w:rPr>
    </w:lvl>
    <w:lvl w:ilvl="1" w:tplc="CAFCB790">
      <w:start w:val="1"/>
      <w:numFmt w:val="bullet"/>
      <w:lvlText w:val="o"/>
      <w:lvlJc w:val="left"/>
      <w:pPr>
        <w:ind w:left="1788" w:hanging="360"/>
      </w:pPr>
      <w:rPr>
        <w:rFonts w:ascii="Courier New" w:hAnsi="Courier New" w:hint="default"/>
      </w:rPr>
    </w:lvl>
    <w:lvl w:ilvl="2" w:tplc="7C7640B8">
      <w:start w:val="1"/>
      <w:numFmt w:val="bullet"/>
      <w:lvlText w:val=""/>
      <w:lvlJc w:val="left"/>
      <w:pPr>
        <w:ind w:left="2508" w:hanging="360"/>
      </w:pPr>
      <w:rPr>
        <w:rFonts w:ascii="Wingdings" w:hAnsi="Wingdings" w:hint="default"/>
      </w:rPr>
    </w:lvl>
    <w:lvl w:ilvl="3" w:tplc="5BDC6640">
      <w:start w:val="1"/>
      <w:numFmt w:val="bullet"/>
      <w:lvlText w:val=""/>
      <w:lvlJc w:val="left"/>
      <w:pPr>
        <w:ind w:left="3228" w:hanging="360"/>
      </w:pPr>
      <w:rPr>
        <w:rFonts w:ascii="Symbol" w:hAnsi="Symbol" w:hint="default"/>
      </w:rPr>
    </w:lvl>
    <w:lvl w:ilvl="4" w:tplc="2D9AB142">
      <w:start w:val="1"/>
      <w:numFmt w:val="bullet"/>
      <w:lvlText w:val="o"/>
      <w:lvlJc w:val="left"/>
      <w:pPr>
        <w:ind w:left="3948" w:hanging="360"/>
      </w:pPr>
      <w:rPr>
        <w:rFonts w:ascii="Courier New" w:hAnsi="Courier New" w:hint="default"/>
      </w:rPr>
    </w:lvl>
    <w:lvl w:ilvl="5" w:tplc="BE7C35BA">
      <w:start w:val="1"/>
      <w:numFmt w:val="bullet"/>
      <w:lvlText w:val=""/>
      <w:lvlJc w:val="left"/>
      <w:pPr>
        <w:ind w:left="4668" w:hanging="360"/>
      </w:pPr>
      <w:rPr>
        <w:rFonts w:ascii="Wingdings" w:hAnsi="Wingdings" w:hint="default"/>
      </w:rPr>
    </w:lvl>
    <w:lvl w:ilvl="6" w:tplc="934070AE">
      <w:start w:val="1"/>
      <w:numFmt w:val="bullet"/>
      <w:lvlText w:val=""/>
      <w:lvlJc w:val="left"/>
      <w:pPr>
        <w:ind w:left="5388" w:hanging="360"/>
      </w:pPr>
      <w:rPr>
        <w:rFonts w:ascii="Symbol" w:hAnsi="Symbol" w:hint="default"/>
      </w:rPr>
    </w:lvl>
    <w:lvl w:ilvl="7" w:tplc="20ACB6CA">
      <w:start w:val="1"/>
      <w:numFmt w:val="bullet"/>
      <w:lvlText w:val="o"/>
      <w:lvlJc w:val="left"/>
      <w:pPr>
        <w:ind w:left="6108" w:hanging="360"/>
      </w:pPr>
      <w:rPr>
        <w:rFonts w:ascii="Courier New" w:hAnsi="Courier New" w:hint="default"/>
      </w:rPr>
    </w:lvl>
    <w:lvl w:ilvl="8" w:tplc="D974EE8A">
      <w:start w:val="1"/>
      <w:numFmt w:val="bullet"/>
      <w:lvlText w:val=""/>
      <w:lvlJc w:val="left"/>
      <w:pPr>
        <w:ind w:left="6828" w:hanging="360"/>
      </w:pPr>
      <w:rPr>
        <w:rFonts w:ascii="Wingdings" w:hAnsi="Wingdings" w:hint="default"/>
      </w:rPr>
    </w:lvl>
  </w:abstractNum>
  <w:abstractNum w:abstractNumId="6" w15:restartNumberingAfterBreak="0">
    <w:nsid w:val="2C3A6E8C"/>
    <w:multiLevelType w:val="hybridMultilevel"/>
    <w:tmpl w:val="FFFFFFFF"/>
    <w:lvl w:ilvl="0" w:tplc="82B6ED3E">
      <w:start w:val="1"/>
      <w:numFmt w:val="bullet"/>
      <w:lvlText w:val=""/>
      <w:lvlJc w:val="left"/>
      <w:pPr>
        <w:ind w:left="720" w:hanging="360"/>
      </w:pPr>
      <w:rPr>
        <w:rFonts w:ascii="Symbol" w:hAnsi="Symbol" w:hint="default"/>
      </w:rPr>
    </w:lvl>
    <w:lvl w:ilvl="1" w:tplc="111A6E26">
      <w:start w:val="1"/>
      <w:numFmt w:val="bullet"/>
      <w:lvlText w:val=""/>
      <w:lvlJc w:val="left"/>
      <w:pPr>
        <w:ind w:left="1440" w:hanging="360"/>
      </w:pPr>
      <w:rPr>
        <w:rFonts w:ascii="Wingdings" w:hAnsi="Wingdings" w:hint="default"/>
      </w:rPr>
    </w:lvl>
    <w:lvl w:ilvl="2" w:tplc="03EEFAC8">
      <w:start w:val="1"/>
      <w:numFmt w:val="bullet"/>
      <w:lvlText w:val=""/>
      <w:lvlJc w:val="left"/>
      <w:pPr>
        <w:ind w:left="2160" w:hanging="360"/>
      </w:pPr>
      <w:rPr>
        <w:rFonts w:ascii="Wingdings" w:hAnsi="Wingdings" w:hint="default"/>
      </w:rPr>
    </w:lvl>
    <w:lvl w:ilvl="3" w:tplc="605C0DB8">
      <w:start w:val="1"/>
      <w:numFmt w:val="bullet"/>
      <w:lvlText w:val=""/>
      <w:lvlJc w:val="left"/>
      <w:pPr>
        <w:ind w:left="2880" w:hanging="360"/>
      </w:pPr>
      <w:rPr>
        <w:rFonts w:ascii="Symbol" w:hAnsi="Symbol" w:hint="default"/>
      </w:rPr>
    </w:lvl>
    <w:lvl w:ilvl="4" w:tplc="AAEA730A">
      <w:start w:val="1"/>
      <w:numFmt w:val="bullet"/>
      <w:lvlText w:val="o"/>
      <w:lvlJc w:val="left"/>
      <w:pPr>
        <w:ind w:left="3600" w:hanging="360"/>
      </w:pPr>
      <w:rPr>
        <w:rFonts w:ascii="Courier New" w:hAnsi="Courier New" w:hint="default"/>
      </w:rPr>
    </w:lvl>
    <w:lvl w:ilvl="5" w:tplc="DB828A00">
      <w:start w:val="1"/>
      <w:numFmt w:val="bullet"/>
      <w:lvlText w:val=""/>
      <w:lvlJc w:val="left"/>
      <w:pPr>
        <w:ind w:left="4320" w:hanging="360"/>
      </w:pPr>
      <w:rPr>
        <w:rFonts w:ascii="Wingdings" w:hAnsi="Wingdings" w:hint="default"/>
      </w:rPr>
    </w:lvl>
    <w:lvl w:ilvl="6" w:tplc="940AD056">
      <w:start w:val="1"/>
      <w:numFmt w:val="bullet"/>
      <w:lvlText w:val=""/>
      <w:lvlJc w:val="left"/>
      <w:pPr>
        <w:ind w:left="5040" w:hanging="360"/>
      </w:pPr>
      <w:rPr>
        <w:rFonts w:ascii="Symbol" w:hAnsi="Symbol" w:hint="default"/>
      </w:rPr>
    </w:lvl>
    <w:lvl w:ilvl="7" w:tplc="0F44162E">
      <w:start w:val="1"/>
      <w:numFmt w:val="bullet"/>
      <w:lvlText w:val="o"/>
      <w:lvlJc w:val="left"/>
      <w:pPr>
        <w:ind w:left="5760" w:hanging="360"/>
      </w:pPr>
      <w:rPr>
        <w:rFonts w:ascii="Courier New" w:hAnsi="Courier New" w:hint="default"/>
      </w:rPr>
    </w:lvl>
    <w:lvl w:ilvl="8" w:tplc="25D6EEC6">
      <w:start w:val="1"/>
      <w:numFmt w:val="bullet"/>
      <w:lvlText w:val=""/>
      <w:lvlJc w:val="left"/>
      <w:pPr>
        <w:ind w:left="6480" w:hanging="360"/>
      </w:pPr>
      <w:rPr>
        <w:rFonts w:ascii="Wingdings" w:hAnsi="Wingdings" w:hint="default"/>
      </w:rPr>
    </w:lvl>
  </w:abstractNum>
  <w:abstractNum w:abstractNumId="7" w15:restartNumberingAfterBreak="0">
    <w:nsid w:val="2DE60B1D"/>
    <w:multiLevelType w:val="hybridMultilevel"/>
    <w:tmpl w:val="0ECE7B56"/>
    <w:lvl w:ilvl="0" w:tplc="09905698">
      <w:start w:val="1"/>
      <w:numFmt w:val="bullet"/>
      <w:lvlText w:val="▫"/>
      <w:lvlJc w:val="left"/>
      <w:pPr>
        <w:ind w:left="1068" w:hanging="360"/>
      </w:pPr>
      <w:rPr>
        <w:rFonts w:ascii="Courier New" w:hAnsi="Courier New" w:hint="default"/>
      </w:rPr>
    </w:lvl>
    <w:lvl w:ilvl="1" w:tplc="8A28A6E0">
      <w:start w:val="1"/>
      <w:numFmt w:val="bullet"/>
      <w:lvlText w:val="o"/>
      <w:lvlJc w:val="left"/>
      <w:pPr>
        <w:ind w:left="1788" w:hanging="360"/>
      </w:pPr>
      <w:rPr>
        <w:rFonts w:ascii="Courier New" w:hAnsi="Courier New" w:hint="default"/>
      </w:rPr>
    </w:lvl>
    <w:lvl w:ilvl="2" w:tplc="6EC4F72E">
      <w:start w:val="1"/>
      <w:numFmt w:val="bullet"/>
      <w:lvlText w:val=""/>
      <w:lvlJc w:val="left"/>
      <w:pPr>
        <w:ind w:left="2508" w:hanging="360"/>
      </w:pPr>
      <w:rPr>
        <w:rFonts w:ascii="Wingdings" w:hAnsi="Wingdings" w:hint="default"/>
      </w:rPr>
    </w:lvl>
    <w:lvl w:ilvl="3" w:tplc="6862FC20">
      <w:start w:val="1"/>
      <w:numFmt w:val="bullet"/>
      <w:lvlText w:val=""/>
      <w:lvlJc w:val="left"/>
      <w:pPr>
        <w:ind w:left="3228" w:hanging="360"/>
      </w:pPr>
      <w:rPr>
        <w:rFonts w:ascii="Symbol" w:hAnsi="Symbol" w:hint="default"/>
      </w:rPr>
    </w:lvl>
    <w:lvl w:ilvl="4" w:tplc="F3689BC6">
      <w:start w:val="1"/>
      <w:numFmt w:val="bullet"/>
      <w:lvlText w:val="o"/>
      <w:lvlJc w:val="left"/>
      <w:pPr>
        <w:ind w:left="3948" w:hanging="360"/>
      </w:pPr>
      <w:rPr>
        <w:rFonts w:ascii="Courier New" w:hAnsi="Courier New" w:hint="default"/>
      </w:rPr>
    </w:lvl>
    <w:lvl w:ilvl="5" w:tplc="970E7162">
      <w:start w:val="1"/>
      <w:numFmt w:val="bullet"/>
      <w:lvlText w:val=""/>
      <w:lvlJc w:val="left"/>
      <w:pPr>
        <w:ind w:left="4668" w:hanging="360"/>
      </w:pPr>
      <w:rPr>
        <w:rFonts w:ascii="Wingdings" w:hAnsi="Wingdings" w:hint="default"/>
      </w:rPr>
    </w:lvl>
    <w:lvl w:ilvl="6" w:tplc="51B4F14A">
      <w:start w:val="1"/>
      <w:numFmt w:val="bullet"/>
      <w:lvlText w:val=""/>
      <w:lvlJc w:val="left"/>
      <w:pPr>
        <w:ind w:left="5388" w:hanging="360"/>
      </w:pPr>
      <w:rPr>
        <w:rFonts w:ascii="Symbol" w:hAnsi="Symbol" w:hint="default"/>
      </w:rPr>
    </w:lvl>
    <w:lvl w:ilvl="7" w:tplc="41B89BBA">
      <w:start w:val="1"/>
      <w:numFmt w:val="bullet"/>
      <w:lvlText w:val="o"/>
      <w:lvlJc w:val="left"/>
      <w:pPr>
        <w:ind w:left="6108" w:hanging="360"/>
      </w:pPr>
      <w:rPr>
        <w:rFonts w:ascii="Courier New" w:hAnsi="Courier New" w:hint="default"/>
      </w:rPr>
    </w:lvl>
    <w:lvl w:ilvl="8" w:tplc="BBEE1476">
      <w:start w:val="1"/>
      <w:numFmt w:val="bullet"/>
      <w:lvlText w:val=""/>
      <w:lvlJc w:val="left"/>
      <w:pPr>
        <w:ind w:left="6828" w:hanging="360"/>
      </w:pPr>
      <w:rPr>
        <w:rFonts w:ascii="Wingdings" w:hAnsi="Wingdings" w:hint="default"/>
      </w:rPr>
    </w:lvl>
  </w:abstractNum>
  <w:abstractNum w:abstractNumId="8" w15:restartNumberingAfterBreak="0">
    <w:nsid w:val="2E693A87"/>
    <w:multiLevelType w:val="hybridMultilevel"/>
    <w:tmpl w:val="37A88C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4F373D"/>
    <w:multiLevelType w:val="hybridMultilevel"/>
    <w:tmpl w:val="C62E5AD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38606E98"/>
    <w:multiLevelType w:val="hybridMultilevel"/>
    <w:tmpl w:val="FFFFFFFF"/>
    <w:lvl w:ilvl="0" w:tplc="12BACF20">
      <w:start w:val="1"/>
      <w:numFmt w:val="bullet"/>
      <w:lvlText w:val=""/>
      <w:lvlJc w:val="left"/>
      <w:pPr>
        <w:ind w:left="1068" w:hanging="360"/>
      </w:pPr>
      <w:rPr>
        <w:rFonts w:ascii="Wingdings" w:hAnsi="Wingdings" w:hint="default"/>
      </w:rPr>
    </w:lvl>
    <w:lvl w:ilvl="1" w:tplc="93942D56">
      <w:start w:val="1"/>
      <w:numFmt w:val="bullet"/>
      <w:lvlText w:val="o"/>
      <w:lvlJc w:val="left"/>
      <w:pPr>
        <w:ind w:left="1788" w:hanging="360"/>
      </w:pPr>
      <w:rPr>
        <w:rFonts w:ascii="Courier New" w:hAnsi="Courier New" w:hint="default"/>
      </w:rPr>
    </w:lvl>
    <w:lvl w:ilvl="2" w:tplc="82BAA02A">
      <w:start w:val="1"/>
      <w:numFmt w:val="bullet"/>
      <w:lvlText w:val=""/>
      <w:lvlJc w:val="left"/>
      <w:pPr>
        <w:ind w:left="2508" w:hanging="360"/>
      </w:pPr>
      <w:rPr>
        <w:rFonts w:ascii="Wingdings" w:hAnsi="Wingdings" w:hint="default"/>
      </w:rPr>
    </w:lvl>
    <w:lvl w:ilvl="3" w:tplc="02665F86">
      <w:start w:val="1"/>
      <w:numFmt w:val="bullet"/>
      <w:lvlText w:val=""/>
      <w:lvlJc w:val="left"/>
      <w:pPr>
        <w:ind w:left="3228" w:hanging="360"/>
      </w:pPr>
      <w:rPr>
        <w:rFonts w:ascii="Symbol" w:hAnsi="Symbol" w:hint="default"/>
      </w:rPr>
    </w:lvl>
    <w:lvl w:ilvl="4" w:tplc="0A26BB24">
      <w:start w:val="1"/>
      <w:numFmt w:val="bullet"/>
      <w:lvlText w:val="o"/>
      <w:lvlJc w:val="left"/>
      <w:pPr>
        <w:ind w:left="3948" w:hanging="360"/>
      </w:pPr>
      <w:rPr>
        <w:rFonts w:ascii="Courier New" w:hAnsi="Courier New" w:hint="default"/>
      </w:rPr>
    </w:lvl>
    <w:lvl w:ilvl="5" w:tplc="E31E8838">
      <w:start w:val="1"/>
      <w:numFmt w:val="bullet"/>
      <w:lvlText w:val=""/>
      <w:lvlJc w:val="left"/>
      <w:pPr>
        <w:ind w:left="4668" w:hanging="360"/>
      </w:pPr>
      <w:rPr>
        <w:rFonts w:ascii="Wingdings" w:hAnsi="Wingdings" w:hint="default"/>
      </w:rPr>
    </w:lvl>
    <w:lvl w:ilvl="6" w:tplc="4EC67AFA">
      <w:start w:val="1"/>
      <w:numFmt w:val="bullet"/>
      <w:lvlText w:val=""/>
      <w:lvlJc w:val="left"/>
      <w:pPr>
        <w:ind w:left="5388" w:hanging="360"/>
      </w:pPr>
      <w:rPr>
        <w:rFonts w:ascii="Symbol" w:hAnsi="Symbol" w:hint="default"/>
      </w:rPr>
    </w:lvl>
    <w:lvl w:ilvl="7" w:tplc="2F74D8AC">
      <w:start w:val="1"/>
      <w:numFmt w:val="bullet"/>
      <w:lvlText w:val="o"/>
      <w:lvlJc w:val="left"/>
      <w:pPr>
        <w:ind w:left="6108" w:hanging="360"/>
      </w:pPr>
      <w:rPr>
        <w:rFonts w:ascii="Courier New" w:hAnsi="Courier New" w:hint="default"/>
      </w:rPr>
    </w:lvl>
    <w:lvl w:ilvl="8" w:tplc="BE12488C">
      <w:start w:val="1"/>
      <w:numFmt w:val="bullet"/>
      <w:lvlText w:val=""/>
      <w:lvlJc w:val="left"/>
      <w:pPr>
        <w:ind w:left="6828" w:hanging="360"/>
      </w:pPr>
      <w:rPr>
        <w:rFonts w:ascii="Wingdings" w:hAnsi="Wingdings" w:hint="default"/>
      </w:rPr>
    </w:lvl>
  </w:abstractNum>
  <w:abstractNum w:abstractNumId="11" w15:restartNumberingAfterBreak="0">
    <w:nsid w:val="3AEE7966"/>
    <w:multiLevelType w:val="hybridMultilevel"/>
    <w:tmpl w:val="97F075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9D149F"/>
    <w:multiLevelType w:val="hybridMultilevel"/>
    <w:tmpl w:val="BA54BF8C"/>
    <w:lvl w:ilvl="0" w:tplc="F8EC056C">
      <w:start w:val="1"/>
      <w:numFmt w:val="bullet"/>
      <w:lvlText w:val="▫"/>
      <w:lvlJc w:val="left"/>
      <w:pPr>
        <w:ind w:left="1068" w:hanging="360"/>
      </w:pPr>
      <w:rPr>
        <w:rFonts w:ascii="Courier New" w:hAnsi="Courier New" w:hint="default"/>
      </w:rPr>
    </w:lvl>
    <w:lvl w:ilvl="1" w:tplc="57B65A44">
      <w:start w:val="1"/>
      <w:numFmt w:val="bullet"/>
      <w:lvlText w:val="o"/>
      <w:lvlJc w:val="left"/>
      <w:pPr>
        <w:ind w:left="1788" w:hanging="360"/>
      </w:pPr>
      <w:rPr>
        <w:rFonts w:ascii="Courier New" w:hAnsi="Courier New" w:hint="default"/>
      </w:rPr>
    </w:lvl>
    <w:lvl w:ilvl="2" w:tplc="71380EC8">
      <w:start w:val="1"/>
      <w:numFmt w:val="bullet"/>
      <w:lvlText w:val=""/>
      <w:lvlJc w:val="left"/>
      <w:pPr>
        <w:ind w:left="2508" w:hanging="360"/>
      </w:pPr>
      <w:rPr>
        <w:rFonts w:ascii="Wingdings" w:hAnsi="Wingdings" w:hint="default"/>
      </w:rPr>
    </w:lvl>
    <w:lvl w:ilvl="3" w:tplc="4A74B35E">
      <w:start w:val="1"/>
      <w:numFmt w:val="bullet"/>
      <w:lvlText w:val=""/>
      <w:lvlJc w:val="left"/>
      <w:pPr>
        <w:ind w:left="3228" w:hanging="360"/>
      </w:pPr>
      <w:rPr>
        <w:rFonts w:ascii="Symbol" w:hAnsi="Symbol" w:hint="default"/>
      </w:rPr>
    </w:lvl>
    <w:lvl w:ilvl="4" w:tplc="891EADA6">
      <w:start w:val="1"/>
      <w:numFmt w:val="bullet"/>
      <w:lvlText w:val="o"/>
      <w:lvlJc w:val="left"/>
      <w:pPr>
        <w:ind w:left="3948" w:hanging="360"/>
      </w:pPr>
      <w:rPr>
        <w:rFonts w:ascii="Courier New" w:hAnsi="Courier New" w:hint="default"/>
      </w:rPr>
    </w:lvl>
    <w:lvl w:ilvl="5" w:tplc="42E48F14">
      <w:start w:val="1"/>
      <w:numFmt w:val="bullet"/>
      <w:lvlText w:val=""/>
      <w:lvlJc w:val="left"/>
      <w:pPr>
        <w:ind w:left="4668" w:hanging="360"/>
      </w:pPr>
      <w:rPr>
        <w:rFonts w:ascii="Wingdings" w:hAnsi="Wingdings" w:hint="default"/>
      </w:rPr>
    </w:lvl>
    <w:lvl w:ilvl="6" w:tplc="54C45A26">
      <w:start w:val="1"/>
      <w:numFmt w:val="bullet"/>
      <w:lvlText w:val=""/>
      <w:lvlJc w:val="left"/>
      <w:pPr>
        <w:ind w:left="5388" w:hanging="360"/>
      </w:pPr>
      <w:rPr>
        <w:rFonts w:ascii="Symbol" w:hAnsi="Symbol" w:hint="default"/>
      </w:rPr>
    </w:lvl>
    <w:lvl w:ilvl="7" w:tplc="F5C8B8AE">
      <w:start w:val="1"/>
      <w:numFmt w:val="bullet"/>
      <w:lvlText w:val="o"/>
      <w:lvlJc w:val="left"/>
      <w:pPr>
        <w:ind w:left="6108" w:hanging="360"/>
      </w:pPr>
      <w:rPr>
        <w:rFonts w:ascii="Courier New" w:hAnsi="Courier New" w:hint="default"/>
      </w:rPr>
    </w:lvl>
    <w:lvl w:ilvl="8" w:tplc="90C2EA0E">
      <w:start w:val="1"/>
      <w:numFmt w:val="bullet"/>
      <w:lvlText w:val=""/>
      <w:lvlJc w:val="left"/>
      <w:pPr>
        <w:ind w:left="6828" w:hanging="360"/>
      </w:pPr>
      <w:rPr>
        <w:rFonts w:ascii="Wingdings" w:hAnsi="Wingdings" w:hint="default"/>
      </w:rPr>
    </w:lvl>
  </w:abstractNum>
  <w:abstractNum w:abstractNumId="13" w15:restartNumberingAfterBreak="0">
    <w:nsid w:val="3CC91963"/>
    <w:multiLevelType w:val="hybridMultilevel"/>
    <w:tmpl w:val="59D00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A1C54E4"/>
    <w:multiLevelType w:val="hybridMultilevel"/>
    <w:tmpl w:val="CCFC94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2081849"/>
    <w:multiLevelType w:val="hybridMultilevel"/>
    <w:tmpl w:val="FFFFFFFF"/>
    <w:lvl w:ilvl="0" w:tplc="C8D2BF94">
      <w:start w:val="1"/>
      <w:numFmt w:val="bullet"/>
      <w:lvlText w:val="▫"/>
      <w:lvlJc w:val="left"/>
      <w:pPr>
        <w:ind w:left="1068" w:hanging="360"/>
      </w:pPr>
      <w:rPr>
        <w:rFonts w:ascii="Courier New" w:hAnsi="Courier New" w:hint="default"/>
      </w:rPr>
    </w:lvl>
    <w:lvl w:ilvl="1" w:tplc="47AAC104">
      <w:start w:val="1"/>
      <w:numFmt w:val="bullet"/>
      <w:lvlText w:val="o"/>
      <w:lvlJc w:val="left"/>
      <w:pPr>
        <w:ind w:left="1788" w:hanging="360"/>
      </w:pPr>
      <w:rPr>
        <w:rFonts w:ascii="Courier New" w:hAnsi="Courier New" w:hint="default"/>
      </w:rPr>
    </w:lvl>
    <w:lvl w:ilvl="2" w:tplc="31AA9942">
      <w:start w:val="1"/>
      <w:numFmt w:val="bullet"/>
      <w:lvlText w:val=""/>
      <w:lvlJc w:val="left"/>
      <w:pPr>
        <w:ind w:left="2508" w:hanging="360"/>
      </w:pPr>
      <w:rPr>
        <w:rFonts w:ascii="Wingdings" w:hAnsi="Wingdings" w:hint="default"/>
      </w:rPr>
    </w:lvl>
    <w:lvl w:ilvl="3" w:tplc="0AB622B6">
      <w:start w:val="1"/>
      <w:numFmt w:val="bullet"/>
      <w:lvlText w:val=""/>
      <w:lvlJc w:val="left"/>
      <w:pPr>
        <w:ind w:left="3228" w:hanging="360"/>
      </w:pPr>
      <w:rPr>
        <w:rFonts w:ascii="Symbol" w:hAnsi="Symbol" w:hint="default"/>
      </w:rPr>
    </w:lvl>
    <w:lvl w:ilvl="4" w:tplc="F7CAB5DA">
      <w:start w:val="1"/>
      <w:numFmt w:val="bullet"/>
      <w:lvlText w:val="o"/>
      <w:lvlJc w:val="left"/>
      <w:pPr>
        <w:ind w:left="3948" w:hanging="360"/>
      </w:pPr>
      <w:rPr>
        <w:rFonts w:ascii="Courier New" w:hAnsi="Courier New" w:hint="default"/>
      </w:rPr>
    </w:lvl>
    <w:lvl w:ilvl="5" w:tplc="F09AC2EC">
      <w:start w:val="1"/>
      <w:numFmt w:val="bullet"/>
      <w:lvlText w:val=""/>
      <w:lvlJc w:val="left"/>
      <w:pPr>
        <w:ind w:left="4668" w:hanging="360"/>
      </w:pPr>
      <w:rPr>
        <w:rFonts w:ascii="Wingdings" w:hAnsi="Wingdings" w:hint="default"/>
      </w:rPr>
    </w:lvl>
    <w:lvl w:ilvl="6" w:tplc="4CEC8E92">
      <w:start w:val="1"/>
      <w:numFmt w:val="bullet"/>
      <w:lvlText w:val=""/>
      <w:lvlJc w:val="left"/>
      <w:pPr>
        <w:ind w:left="5388" w:hanging="360"/>
      </w:pPr>
      <w:rPr>
        <w:rFonts w:ascii="Symbol" w:hAnsi="Symbol" w:hint="default"/>
      </w:rPr>
    </w:lvl>
    <w:lvl w:ilvl="7" w:tplc="FF2E552C">
      <w:start w:val="1"/>
      <w:numFmt w:val="bullet"/>
      <w:lvlText w:val="o"/>
      <w:lvlJc w:val="left"/>
      <w:pPr>
        <w:ind w:left="6108" w:hanging="360"/>
      </w:pPr>
      <w:rPr>
        <w:rFonts w:ascii="Courier New" w:hAnsi="Courier New" w:hint="default"/>
      </w:rPr>
    </w:lvl>
    <w:lvl w:ilvl="8" w:tplc="115E939C">
      <w:start w:val="1"/>
      <w:numFmt w:val="bullet"/>
      <w:lvlText w:val=""/>
      <w:lvlJc w:val="left"/>
      <w:pPr>
        <w:ind w:left="6828" w:hanging="360"/>
      </w:pPr>
      <w:rPr>
        <w:rFonts w:ascii="Wingdings" w:hAnsi="Wingdings" w:hint="default"/>
      </w:rPr>
    </w:lvl>
  </w:abstractNum>
  <w:abstractNum w:abstractNumId="16" w15:restartNumberingAfterBreak="0">
    <w:nsid w:val="6717199F"/>
    <w:multiLevelType w:val="hybridMultilevel"/>
    <w:tmpl w:val="6302BF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A0F0820"/>
    <w:multiLevelType w:val="hybridMultilevel"/>
    <w:tmpl w:val="D2A8F9B0"/>
    <w:lvl w:ilvl="0" w:tplc="81EA7D24">
      <w:start w:val="1"/>
      <w:numFmt w:val="bullet"/>
      <w:lvlText w:val=""/>
      <w:lvlJc w:val="left"/>
      <w:pPr>
        <w:ind w:left="1068" w:hanging="360"/>
      </w:pPr>
      <w:rPr>
        <w:rFonts w:ascii="Wingdings" w:hAnsi="Wingdings" w:hint="default"/>
      </w:rPr>
    </w:lvl>
    <w:lvl w:ilvl="1" w:tplc="3CF870AC">
      <w:start w:val="1"/>
      <w:numFmt w:val="bullet"/>
      <w:lvlText w:val="o"/>
      <w:lvlJc w:val="left"/>
      <w:pPr>
        <w:ind w:left="1788" w:hanging="360"/>
      </w:pPr>
      <w:rPr>
        <w:rFonts w:ascii="Courier New" w:hAnsi="Courier New" w:hint="default"/>
      </w:rPr>
    </w:lvl>
    <w:lvl w:ilvl="2" w:tplc="1ADCC8EC">
      <w:start w:val="1"/>
      <w:numFmt w:val="bullet"/>
      <w:lvlText w:val=""/>
      <w:lvlJc w:val="left"/>
      <w:pPr>
        <w:ind w:left="2508" w:hanging="360"/>
      </w:pPr>
      <w:rPr>
        <w:rFonts w:ascii="Wingdings" w:hAnsi="Wingdings" w:hint="default"/>
      </w:rPr>
    </w:lvl>
    <w:lvl w:ilvl="3" w:tplc="B9F0E3FA">
      <w:start w:val="1"/>
      <w:numFmt w:val="bullet"/>
      <w:lvlText w:val=""/>
      <w:lvlJc w:val="left"/>
      <w:pPr>
        <w:ind w:left="3228" w:hanging="360"/>
      </w:pPr>
      <w:rPr>
        <w:rFonts w:ascii="Symbol" w:hAnsi="Symbol" w:hint="default"/>
      </w:rPr>
    </w:lvl>
    <w:lvl w:ilvl="4" w:tplc="994C646C">
      <w:start w:val="1"/>
      <w:numFmt w:val="bullet"/>
      <w:lvlText w:val="o"/>
      <w:lvlJc w:val="left"/>
      <w:pPr>
        <w:ind w:left="3948" w:hanging="360"/>
      </w:pPr>
      <w:rPr>
        <w:rFonts w:ascii="Courier New" w:hAnsi="Courier New" w:hint="default"/>
      </w:rPr>
    </w:lvl>
    <w:lvl w:ilvl="5" w:tplc="005E8966">
      <w:start w:val="1"/>
      <w:numFmt w:val="bullet"/>
      <w:lvlText w:val=""/>
      <w:lvlJc w:val="left"/>
      <w:pPr>
        <w:ind w:left="4668" w:hanging="360"/>
      </w:pPr>
      <w:rPr>
        <w:rFonts w:ascii="Wingdings" w:hAnsi="Wingdings" w:hint="default"/>
      </w:rPr>
    </w:lvl>
    <w:lvl w:ilvl="6" w:tplc="9986326A">
      <w:start w:val="1"/>
      <w:numFmt w:val="bullet"/>
      <w:lvlText w:val=""/>
      <w:lvlJc w:val="left"/>
      <w:pPr>
        <w:ind w:left="5388" w:hanging="360"/>
      </w:pPr>
      <w:rPr>
        <w:rFonts w:ascii="Symbol" w:hAnsi="Symbol" w:hint="default"/>
      </w:rPr>
    </w:lvl>
    <w:lvl w:ilvl="7" w:tplc="54967642">
      <w:start w:val="1"/>
      <w:numFmt w:val="bullet"/>
      <w:lvlText w:val="o"/>
      <w:lvlJc w:val="left"/>
      <w:pPr>
        <w:ind w:left="6108" w:hanging="360"/>
      </w:pPr>
      <w:rPr>
        <w:rFonts w:ascii="Courier New" w:hAnsi="Courier New" w:hint="default"/>
      </w:rPr>
    </w:lvl>
    <w:lvl w:ilvl="8" w:tplc="314460BC">
      <w:start w:val="1"/>
      <w:numFmt w:val="bullet"/>
      <w:lvlText w:val=""/>
      <w:lvlJc w:val="left"/>
      <w:pPr>
        <w:ind w:left="6828" w:hanging="360"/>
      </w:pPr>
      <w:rPr>
        <w:rFonts w:ascii="Wingdings" w:hAnsi="Wingdings" w:hint="default"/>
      </w:rPr>
    </w:lvl>
  </w:abstractNum>
  <w:abstractNum w:abstractNumId="18" w15:restartNumberingAfterBreak="0">
    <w:nsid w:val="73BF24AB"/>
    <w:multiLevelType w:val="hybridMultilevel"/>
    <w:tmpl w:val="E6DACB92"/>
    <w:lvl w:ilvl="0" w:tplc="080C0001">
      <w:start w:val="1"/>
      <w:numFmt w:val="bullet"/>
      <w:lvlText w:val=""/>
      <w:lvlJc w:val="left"/>
      <w:pPr>
        <w:ind w:left="1068" w:hanging="360"/>
      </w:pPr>
      <w:rPr>
        <w:rFonts w:ascii="Symbol" w:hAnsi="Symbol" w:hint="default"/>
      </w:rPr>
    </w:lvl>
    <w:lvl w:ilvl="1" w:tplc="38FCA706">
      <w:numFmt w:val="bullet"/>
      <w:lvlText w:val="•"/>
      <w:lvlJc w:val="left"/>
      <w:pPr>
        <w:ind w:left="1788" w:hanging="360"/>
      </w:pPr>
      <w:rPr>
        <w:rFonts w:ascii="Calibri" w:eastAsiaTheme="minorHAnsi" w:hAnsi="Calibri" w:cs="Calibr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74787431"/>
    <w:multiLevelType w:val="hybridMultilevel"/>
    <w:tmpl w:val="BF944A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2B3C4C"/>
    <w:multiLevelType w:val="hybridMultilevel"/>
    <w:tmpl w:val="FFFFFFFF"/>
    <w:lvl w:ilvl="0" w:tplc="FA8C4E3A">
      <w:start w:val="1"/>
      <w:numFmt w:val="decimal"/>
      <w:lvlText w:val="%1."/>
      <w:lvlJc w:val="left"/>
      <w:pPr>
        <w:ind w:left="720" w:hanging="360"/>
      </w:pPr>
    </w:lvl>
    <w:lvl w:ilvl="1" w:tplc="FFFFFFFF">
      <w:start w:val="1"/>
      <w:numFmt w:val="bullet"/>
      <w:lvlText w:val=""/>
      <w:lvlJc w:val="left"/>
      <w:pPr>
        <w:ind w:left="1440" w:hanging="360"/>
      </w:pPr>
    </w:lvl>
    <w:lvl w:ilvl="2" w:tplc="D1EE591C">
      <w:start w:val="1"/>
      <w:numFmt w:val="lowerRoman"/>
      <w:lvlText w:val="%3."/>
      <w:lvlJc w:val="right"/>
      <w:pPr>
        <w:ind w:left="2160" w:hanging="180"/>
      </w:pPr>
    </w:lvl>
    <w:lvl w:ilvl="3" w:tplc="1F649634">
      <w:start w:val="1"/>
      <w:numFmt w:val="decimal"/>
      <w:lvlText w:val="%4."/>
      <w:lvlJc w:val="left"/>
      <w:pPr>
        <w:ind w:left="2880" w:hanging="360"/>
      </w:pPr>
    </w:lvl>
    <w:lvl w:ilvl="4" w:tplc="F02C4C10">
      <w:start w:val="1"/>
      <w:numFmt w:val="lowerLetter"/>
      <w:lvlText w:val="%5."/>
      <w:lvlJc w:val="left"/>
      <w:pPr>
        <w:ind w:left="3600" w:hanging="360"/>
      </w:pPr>
    </w:lvl>
    <w:lvl w:ilvl="5" w:tplc="5D783C98">
      <w:start w:val="1"/>
      <w:numFmt w:val="lowerRoman"/>
      <w:lvlText w:val="%6."/>
      <w:lvlJc w:val="right"/>
      <w:pPr>
        <w:ind w:left="4320" w:hanging="180"/>
      </w:pPr>
    </w:lvl>
    <w:lvl w:ilvl="6" w:tplc="17A4479E">
      <w:start w:val="1"/>
      <w:numFmt w:val="decimal"/>
      <w:lvlText w:val="%7."/>
      <w:lvlJc w:val="left"/>
      <w:pPr>
        <w:ind w:left="5040" w:hanging="360"/>
      </w:pPr>
    </w:lvl>
    <w:lvl w:ilvl="7" w:tplc="0C628C7C">
      <w:start w:val="1"/>
      <w:numFmt w:val="lowerLetter"/>
      <w:lvlText w:val="%8."/>
      <w:lvlJc w:val="left"/>
      <w:pPr>
        <w:ind w:left="5760" w:hanging="360"/>
      </w:pPr>
    </w:lvl>
    <w:lvl w:ilvl="8" w:tplc="EBCA5E2A">
      <w:start w:val="1"/>
      <w:numFmt w:val="lowerRoman"/>
      <w:lvlText w:val="%9."/>
      <w:lvlJc w:val="right"/>
      <w:pPr>
        <w:ind w:left="6480" w:hanging="180"/>
      </w:pPr>
    </w:lvl>
  </w:abstractNum>
  <w:abstractNum w:abstractNumId="21" w15:restartNumberingAfterBreak="0">
    <w:nsid w:val="7C2C02C2"/>
    <w:multiLevelType w:val="hybridMultilevel"/>
    <w:tmpl w:val="FFFFFFFF"/>
    <w:lvl w:ilvl="0" w:tplc="ED9E6D46">
      <w:start w:val="1"/>
      <w:numFmt w:val="bullet"/>
      <w:lvlText w:val=""/>
      <w:lvlJc w:val="left"/>
      <w:pPr>
        <w:ind w:left="720" w:hanging="360"/>
      </w:pPr>
      <w:rPr>
        <w:rFonts w:ascii="Wingdings" w:hAnsi="Wingdings" w:hint="default"/>
      </w:rPr>
    </w:lvl>
    <w:lvl w:ilvl="1" w:tplc="97E23384">
      <w:start w:val="1"/>
      <w:numFmt w:val="bullet"/>
      <w:lvlText w:val="o"/>
      <w:lvlJc w:val="left"/>
      <w:pPr>
        <w:ind w:left="1440" w:hanging="360"/>
      </w:pPr>
      <w:rPr>
        <w:rFonts w:ascii="Courier New" w:hAnsi="Courier New" w:hint="default"/>
      </w:rPr>
    </w:lvl>
    <w:lvl w:ilvl="2" w:tplc="D988DE60">
      <w:start w:val="1"/>
      <w:numFmt w:val="bullet"/>
      <w:lvlText w:val=""/>
      <w:lvlJc w:val="left"/>
      <w:pPr>
        <w:ind w:left="2160" w:hanging="360"/>
      </w:pPr>
      <w:rPr>
        <w:rFonts w:ascii="Wingdings" w:hAnsi="Wingdings" w:hint="default"/>
      </w:rPr>
    </w:lvl>
    <w:lvl w:ilvl="3" w:tplc="CDF60A4C">
      <w:start w:val="1"/>
      <w:numFmt w:val="bullet"/>
      <w:lvlText w:val=""/>
      <w:lvlJc w:val="left"/>
      <w:pPr>
        <w:ind w:left="2880" w:hanging="360"/>
      </w:pPr>
      <w:rPr>
        <w:rFonts w:ascii="Symbol" w:hAnsi="Symbol" w:hint="default"/>
      </w:rPr>
    </w:lvl>
    <w:lvl w:ilvl="4" w:tplc="44A259BA">
      <w:start w:val="1"/>
      <w:numFmt w:val="bullet"/>
      <w:lvlText w:val="o"/>
      <w:lvlJc w:val="left"/>
      <w:pPr>
        <w:ind w:left="3600" w:hanging="360"/>
      </w:pPr>
      <w:rPr>
        <w:rFonts w:ascii="Courier New" w:hAnsi="Courier New" w:hint="default"/>
      </w:rPr>
    </w:lvl>
    <w:lvl w:ilvl="5" w:tplc="C9543294">
      <w:start w:val="1"/>
      <w:numFmt w:val="bullet"/>
      <w:lvlText w:val=""/>
      <w:lvlJc w:val="left"/>
      <w:pPr>
        <w:ind w:left="4320" w:hanging="360"/>
      </w:pPr>
      <w:rPr>
        <w:rFonts w:ascii="Wingdings" w:hAnsi="Wingdings" w:hint="default"/>
      </w:rPr>
    </w:lvl>
    <w:lvl w:ilvl="6" w:tplc="BF862DBC">
      <w:start w:val="1"/>
      <w:numFmt w:val="bullet"/>
      <w:lvlText w:val=""/>
      <w:lvlJc w:val="left"/>
      <w:pPr>
        <w:ind w:left="5040" w:hanging="360"/>
      </w:pPr>
      <w:rPr>
        <w:rFonts w:ascii="Symbol" w:hAnsi="Symbol" w:hint="default"/>
      </w:rPr>
    </w:lvl>
    <w:lvl w:ilvl="7" w:tplc="DCA0A38E">
      <w:start w:val="1"/>
      <w:numFmt w:val="bullet"/>
      <w:lvlText w:val="o"/>
      <w:lvlJc w:val="left"/>
      <w:pPr>
        <w:ind w:left="5760" w:hanging="360"/>
      </w:pPr>
      <w:rPr>
        <w:rFonts w:ascii="Courier New" w:hAnsi="Courier New" w:hint="default"/>
      </w:rPr>
    </w:lvl>
    <w:lvl w:ilvl="8" w:tplc="F0F0D57C">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6"/>
  </w:num>
  <w:num w:numId="5">
    <w:abstractNumId w:val="20"/>
  </w:num>
  <w:num w:numId="6">
    <w:abstractNumId w:val="21"/>
  </w:num>
  <w:num w:numId="7">
    <w:abstractNumId w:val="19"/>
  </w:num>
  <w:num w:numId="8">
    <w:abstractNumId w:val="9"/>
  </w:num>
  <w:num w:numId="9">
    <w:abstractNumId w:val="11"/>
  </w:num>
  <w:num w:numId="10">
    <w:abstractNumId w:val="4"/>
  </w:num>
  <w:num w:numId="11">
    <w:abstractNumId w:val="16"/>
  </w:num>
  <w:num w:numId="12">
    <w:abstractNumId w:val="2"/>
  </w:num>
  <w:num w:numId="13">
    <w:abstractNumId w:val="3"/>
  </w:num>
  <w:num w:numId="14">
    <w:abstractNumId w:val="5"/>
  </w:num>
  <w:num w:numId="15">
    <w:abstractNumId w:val="15"/>
  </w:num>
  <w:num w:numId="16">
    <w:abstractNumId w:val="10"/>
  </w:num>
  <w:num w:numId="17">
    <w:abstractNumId w:val="18"/>
  </w:num>
  <w:num w:numId="18">
    <w:abstractNumId w:val="8"/>
  </w:num>
  <w:num w:numId="19">
    <w:abstractNumId w:val="1"/>
  </w:num>
  <w:num w:numId="20">
    <w:abstractNumId w:val="13"/>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99"/>
    <w:rsid w:val="000016A1"/>
    <w:rsid w:val="000111B6"/>
    <w:rsid w:val="00014EF8"/>
    <w:rsid w:val="0003475F"/>
    <w:rsid w:val="00037DC2"/>
    <w:rsid w:val="000442C3"/>
    <w:rsid w:val="000538C9"/>
    <w:rsid w:val="0005536E"/>
    <w:rsid w:val="00056323"/>
    <w:rsid w:val="000664FD"/>
    <w:rsid w:val="00067AF0"/>
    <w:rsid w:val="00071C8E"/>
    <w:rsid w:val="000823BF"/>
    <w:rsid w:val="0008646C"/>
    <w:rsid w:val="000924FC"/>
    <w:rsid w:val="000958E9"/>
    <w:rsid w:val="000A211A"/>
    <w:rsid w:val="000A3BA3"/>
    <w:rsid w:val="000A519D"/>
    <w:rsid w:val="000A6932"/>
    <w:rsid w:val="000B4058"/>
    <w:rsid w:val="000D1366"/>
    <w:rsid w:val="000E3D06"/>
    <w:rsid w:val="000F660C"/>
    <w:rsid w:val="00100C03"/>
    <w:rsid w:val="00110E99"/>
    <w:rsid w:val="00120CA8"/>
    <w:rsid w:val="0012667E"/>
    <w:rsid w:val="0015297E"/>
    <w:rsid w:val="001809AF"/>
    <w:rsid w:val="00181D5C"/>
    <w:rsid w:val="00196F52"/>
    <w:rsid w:val="001A1CB0"/>
    <w:rsid w:val="001B2EBE"/>
    <w:rsid w:val="001C226F"/>
    <w:rsid w:val="001C415C"/>
    <w:rsid w:val="001E0FFF"/>
    <w:rsid w:val="001F6770"/>
    <w:rsid w:val="00204778"/>
    <w:rsid w:val="00205F05"/>
    <w:rsid w:val="00210516"/>
    <w:rsid w:val="0021405D"/>
    <w:rsid w:val="0021672E"/>
    <w:rsid w:val="00225E02"/>
    <w:rsid w:val="002441C5"/>
    <w:rsid w:val="00253EC3"/>
    <w:rsid w:val="00282829"/>
    <w:rsid w:val="00290B38"/>
    <w:rsid w:val="002A36CA"/>
    <w:rsid w:val="002D5BCF"/>
    <w:rsid w:val="002E0734"/>
    <w:rsid w:val="002F3BDB"/>
    <w:rsid w:val="003113E2"/>
    <w:rsid w:val="00317484"/>
    <w:rsid w:val="00350278"/>
    <w:rsid w:val="00372898"/>
    <w:rsid w:val="00374ABA"/>
    <w:rsid w:val="00394520"/>
    <w:rsid w:val="003B0C0D"/>
    <w:rsid w:val="003C1FAF"/>
    <w:rsid w:val="003F3842"/>
    <w:rsid w:val="003F548F"/>
    <w:rsid w:val="004020C1"/>
    <w:rsid w:val="00405BEB"/>
    <w:rsid w:val="00410FCD"/>
    <w:rsid w:val="0042446A"/>
    <w:rsid w:val="00441F34"/>
    <w:rsid w:val="0045442C"/>
    <w:rsid w:val="00463A14"/>
    <w:rsid w:val="004666ED"/>
    <w:rsid w:val="00473D32"/>
    <w:rsid w:val="00473E66"/>
    <w:rsid w:val="0048688E"/>
    <w:rsid w:val="00491F93"/>
    <w:rsid w:val="004B6E3D"/>
    <w:rsid w:val="004C1FF3"/>
    <w:rsid w:val="004C4150"/>
    <w:rsid w:val="004D0A77"/>
    <w:rsid w:val="004E4DAA"/>
    <w:rsid w:val="004E5A4B"/>
    <w:rsid w:val="004E7387"/>
    <w:rsid w:val="004F36B1"/>
    <w:rsid w:val="00516CDB"/>
    <w:rsid w:val="00520D45"/>
    <w:rsid w:val="00532633"/>
    <w:rsid w:val="005350F7"/>
    <w:rsid w:val="00561F94"/>
    <w:rsid w:val="00570F40"/>
    <w:rsid w:val="005A760C"/>
    <w:rsid w:val="005C0955"/>
    <w:rsid w:val="005C76A3"/>
    <w:rsid w:val="005D336F"/>
    <w:rsid w:val="005D3C96"/>
    <w:rsid w:val="005D5C7C"/>
    <w:rsid w:val="00617EBA"/>
    <w:rsid w:val="006330D5"/>
    <w:rsid w:val="00635504"/>
    <w:rsid w:val="00662EE7"/>
    <w:rsid w:val="00666744"/>
    <w:rsid w:val="00667553"/>
    <w:rsid w:val="00685318"/>
    <w:rsid w:val="00686866"/>
    <w:rsid w:val="00696E95"/>
    <w:rsid w:val="006B412F"/>
    <w:rsid w:val="006B4EF9"/>
    <w:rsid w:val="006F5FE8"/>
    <w:rsid w:val="00735FAA"/>
    <w:rsid w:val="00740B11"/>
    <w:rsid w:val="0074784C"/>
    <w:rsid w:val="00775C2B"/>
    <w:rsid w:val="00793716"/>
    <w:rsid w:val="007A28E7"/>
    <w:rsid w:val="007A2E47"/>
    <w:rsid w:val="007B1CA9"/>
    <w:rsid w:val="007B3CDC"/>
    <w:rsid w:val="007D1714"/>
    <w:rsid w:val="007D3730"/>
    <w:rsid w:val="007E08FF"/>
    <w:rsid w:val="007F1C66"/>
    <w:rsid w:val="00805F06"/>
    <w:rsid w:val="00813E34"/>
    <w:rsid w:val="0082191B"/>
    <w:rsid w:val="00821BC8"/>
    <w:rsid w:val="00855B09"/>
    <w:rsid w:val="00864771"/>
    <w:rsid w:val="008725D6"/>
    <w:rsid w:val="00877160"/>
    <w:rsid w:val="00894880"/>
    <w:rsid w:val="00897FB5"/>
    <w:rsid w:val="008A5A36"/>
    <w:rsid w:val="008C0446"/>
    <w:rsid w:val="008D5037"/>
    <w:rsid w:val="008D577E"/>
    <w:rsid w:val="008F8536"/>
    <w:rsid w:val="00904EC2"/>
    <w:rsid w:val="009052D5"/>
    <w:rsid w:val="0092084F"/>
    <w:rsid w:val="00942DE3"/>
    <w:rsid w:val="0095523F"/>
    <w:rsid w:val="00986FA4"/>
    <w:rsid w:val="00987CC5"/>
    <w:rsid w:val="0099218A"/>
    <w:rsid w:val="00994062"/>
    <w:rsid w:val="0099502C"/>
    <w:rsid w:val="009A09F3"/>
    <w:rsid w:val="009A29D3"/>
    <w:rsid w:val="009B0D2F"/>
    <w:rsid w:val="009B678D"/>
    <w:rsid w:val="009B7273"/>
    <w:rsid w:val="009C4C3E"/>
    <w:rsid w:val="009E2F4C"/>
    <w:rsid w:val="009F70C9"/>
    <w:rsid w:val="00A03FC4"/>
    <w:rsid w:val="00A051DB"/>
    <w:rsid w:val="00A23621"/>
    <w:rsid w:val="00A347E3"/>
    <w:rsid w:val="00A350E2"/>
    <w:rsid w:val="00A37395"/>
    <w:rsid w:val="00A47C63"/>
    <w:rsid w:val="00A64920"/>
    <w:rsid w:val="00A70225"/>
    <w:rsid w:val="00A72F97"/>
    <w:rsid w:val="00A75D6A"/>
    <w:rsid w:val="00A8190C"/>
    <w:rsid w:val="00AA27D9"/>
    <w:rsid w:val="00AB1E4A"/>
    <w:rsid w:val="00AE2276"/>
    <w:rsid w:val="00B104D5"/>
    <w:rsid w:val="00B1202B"/>
    <w:rsid w:val="00B30E7D"/>
    <w:rsid w:val="00B33A4C"/>
    <w:rsid w:val="00B433A7"/>
    <w:rsid w:val="00B55614"/>
    <w:rsid w:val="00B67F8F"/>
    <w:rsid w:val="00B7782C"/>
    <w:rsid w:val="00B83074"/>
    <w:rsid w:val="00B8549E"/>
    <w:rsid w:val="00B906DA"/>
    <w:rsid w:val="00BA20D6"/>
    <w:rsid w:val="00BA2CE1"/>
    <w:rsid w:val="00BA76D7"/>
    <w:rsid w:val="00BB17DD"/>
    <w:rsid w:val="00BC3014"/>
    <w:rsid w:val="00BC4A53"/>
    <w:rsid w:val="00BE56FF"/>
    <w:rsid w:val="00C04ACA"/>
    <w:rsid w:val="00C12F6C"/>
    <w:rsid w:val="00C24804"/>
    <w:rsid w:val="00C25923"/>
    <w:rsid w:val="00C33AAA"/>
    <w:rsid w:val="00C349D3"/>
    <w:rsid w:val="00C53CFD"/>
    <w:rsid w:val="00C53EC3"/>
    <w:rsid w:val="00C5439B"/>
    <w:rsid w:val="00C833EA"/>
    <w:rsid w:val="00C93E68"/>
    <w:rsid w:val="00CA00AB"/>
    <w:rsid w:val="00CA399D"/>
    <w:rsid w:val="00CC07F4"/>
    <w:rsid w:val="00CC699F"/>
    <w:rsid w:val="00D00945"/>
    <w:rsid w:val="00D11D2D"/>
    <w:rsid w:val="00D14F37"/>
    <w:rsid w:val="00D201A3"/>
    <w:rsid w:val="00D333A1"/>
    <w:rsid w:val="00D40AD7"/>
    <w:rsid w:val="00D44C60"/>
    <w:rsid w:val="00D46ED3"/>
    <w:rsid w:val="00D47ABC"/>
    <w:rsid w:val="00D65D3E"/>
    <w:rsid w:val="00D82739"/>
    <w:rsid w:val="00DA6677"/>
    <w:rsid w:val="00DA6BDE"/>
    <w:rsid w:val="00DB16C2"/>
    <w:rsid w:val="00DC3F75"/>
    <w:rsid w:val="00DC7849"/>
    <w:rsid w:val="00DD60A9"/>
    <w:rsid w:val="00DE4DB2"/>
    <w:rsid w:val="00DF63DA"/>
    <w:rsid w:val="00E046E9"/>
    <w:rsid w:val="00E11B7B"/>
    <w:rsid w:val="00E12810"/>
    <w:rsid w:val="00E12A7C"/>
    <w:rsid w:val="00E14114"/>
    <w:rsid w:val="00E16E37"/>
    <w:rsid w:val="00E35113"/>
    <w:rsid w:val="00E36AA1"/>
    <w:rsid w:val="00E536A5"/>
    <w:rsid w:val="00E6741B"/>
    <w:rsid w:val="00E967D7"/>
    <w:rsid w:val="00EA3744"/>
    <w:rsid w:val="00EA4D5A"/>
    <w:rsid w:val="00EB07F0"/>
    <w:rsid w:val="00EB3180"/>
    <w:rsid w:val="00EB638D"/>
    <w:rsid w:val="00ED2C7D"/>
    <w:rsid w:val="00ED448B"/>
    <w:rsid w:val="00ED6C67"/>
    <w:rsid w:val="00EE99D5"/>
    <w:rsid w:val="00EF2BEE"/>
    <w:rsid w:val="00F170FF"/>
    <w:rsid w:val="00F310AD"/>
    <w:rsid w:val="00F344D5"/>
    <w:rsid w:val="00F5664B"/>
    <w:rsid w:val="00F61CAF"/>
    <w:rsid w:val="00F8365B"/>
    <w:rsid w:val="00FA13FB"/>
    <w:rsid w:val="00FD4611"/>
    <w:rsid w:val="00FE321A"/>
    <w:rsid w:val="00FE450A"/>
    <w:rsid w:val="00FE604E"/>
    <w:rsid w:val="014E79F6"/>
    <w:rsid w:val="018D6CC8"/>
    <w:rsid w:val="019B8A47"/>
    <w:rsid w:val="02DCB87C"/>
    <w:rsid w:val="03F30036"/>
    <w:rsid w:val="04370E40"/>
    <w:rsid w:val="05C8A275"/>
    <w:rsid w:val="05DD029C"/>
    <w:rsid w:val="090A52E8"/>
    <w:rsid w:val="0976B8A6"/>
    <w:rsid w:val="09A69C2C"/>
    <w:rsid w:val="0B25C1BA"/>
    <w:rsid w:val="0BA1EB7A"/>
    <w:rsid w:val="0CA94E6C"/>
    <w:rsid w:val="0D775DB5"/>
    <w:rsid w:val="0DB7B08C"/>
    <w:rsid w:val="0EB5F629"/>
    <w:rsid w:val="0F585A7E"/>
    <w:rsid w:val="0FDA80BF"/>
    <w:rsid w:val="1155D62B"/>
    <w:rsid w:val="129A51C6"/>
    <w:rsid w:val="148F1F82"/>
    <w:rsid w:val="150BF07B"/>
    <w:rsid w:val="15238D38"/>
    <w:rsid w:val="154D6147"/>
    <w:rsid w:val="15999E79"/>
    <w:rsid w:val="15DBE293"/>
    <w:rsid w:val="1752D19F"/>
    <w:rsid w:val="18FB8A2B"/>
    <w:rsid w:val="19F8BCE6"/>
    <w:rsid w:val="1A534F48"/>
    <w:rsid w:val="1AA951E8"/>
    <w:rsid w:val="1B34FF2A"/>
    <w:rsid w:val="1B71445D"/>
    <w:rsid w:val="1BD8E52E"/>
    <w:rsid w:val="1CB1B0E5"/>
    <w:rsid w:val="1D4F7AFC"/>
    <w:rsid w:val="1DA97D33"/>
    <w:rsid w:val="1DDD95FD"/>
    <w:rsid w:val="1DE8E938"/>
    <w:rsid w:val="1E03624F"/>
    <w:rsid w:val="1E969E79"/>
    <w:rsid w:val="1F215A19"/>
    <w:rsid w:val="1F6BB901"/>
    <w:rsid w:val="21E9CF15"/>
    <w:rsid w:val="21EB7894"/>
    <w:rsid w:val="22680903"/>
    <w:rsid w:val="23526765"/>
    <w:rsid w:val="239BBA10"/>
    <w:rsid w:val="24E20283"/>
    <w:rsid w:val="24FCDE11"/>
    <w:rsid w:val="25AB25D4"/>
    <w:rsid w:val="2657B980"/>
    <w:rsid w:val="26DF195E"/>
    <w:rsid w:val="26ECA73E"/>
    <w:rsid w:val="27F9A2D8"/>
    <w:rsid w:val="2A17F3A8"/>
    <w:rsid w:val="2AE387FF"/>
    <w:rsid w:val="2B97824A"/>
    <w:rsid w:val="2BDBE319"/>
    <w:rsid w:val="2C428FF7"/>
    <w:rsid w:val="2C9106B1"/>
    <w:rsid w:val="2D9EBF7C"/>
    <w:rsid w:val="3005E7E5"/>
    <w:rsid w:val="31C36C3F"/>
    <w:rsid w:val="32BF2A82"/>
    <w:rsid w:val="32EEA7BC"/>
    <w:rsid w:val="342711A2"/>
    <w:rsid w:val="34F7D392"/>
    <w:rsid w:val="35526C7E"/>
    <w:rsid w:val="357AD8D4"/>
    <w:rsid w:val="3633D48C"/>
    <w:rsid w:val="36BA7C85"/>
    <w:rsid w:val="36D8D47A"/>
    <w:rsid w:val="36DAF885"/>
    <w:rsid w:val="3746D856"/>
    <w:rsid w:val="3A7E7918"/>
    <w:rsid w:val="3C10D1A4"/>
    <w:rsid w:val="3DA77DCE"/>
    <w:rsid w:val="3DEA080B"/>
    <w:rsid w:val="3FD3E1A1"/>
    <w:rsid w:val="4042C67A"/>
    <w:rsid w:val="408FAFFF"/>
    <w:rsid w:val="4121A8CD"/>
    <w:rsid w:val="43029EDE"/>
    <w:rsid w:val="436E0923"/>
    <w:rsid w:val="43ED5BED"/>
    <w:rsid w:val="4477BC00"/>
    <w:rsid w:val="44E79D39"/>
    <w:rsid w:val="4554097A"/>
    <w:rsid w:val="464B4A3A"/>
    <w:rsid w:val="46A514E4"/>
    <w:rsid w:val="46F6A350"/>
    <w:rsid w:val="4796A94B"/>
    <w:rsid w:val="4821276A"/>
    <w:rsid w:val="487C3B17"/>
    <w:rsid w:val="487CC8B0"/>
    <w:rsid w:val="490AA7F2"/>
    <w:rsid w:val="4947E750"/>
    <w:rsid w:val="49DF5E55"/>
    <w:rsid w:val="4A1CFB2F"/>
    <w:rsid w:val="4B2DFF48"/>
    <w:rsid w:val="4B66CDA6"/>
    <w:rsid w:val="4DFD3FAF"/>
    <w:rsid w:val="509C1700"/>
    <w:rsid w:val="50BE6AD1"/>
    <w:rsid w:val="5174211E"/>
    <w:rsid w:val="5203D88C"/>
    <w:rsid w:val="522C6739"/>
    <w:rsid w:val="536D183E"/>
    <w:rsid w:val="53A867D5"/>
    <w:rsid w:val="53AAB518"/>
    <w:rsid w:val="53F213F9"/>
    <w:rsid w:val="546CCD32"/>
    <w:rsid w:val="551B6415"/>
    <w:rsid w:val="58B60FB2"/>
    <w:rsid w:val="58F4C203"/>
    <w:rsid w:val="59752E75"/>
    <w:rsid w:val="59E3ECC9"/>
    <w:rsid w:val="5B4ADE9E"/>
    <w:rsid w:val="5BC8E8FC"/>
    <w:rsid w:val="5D263275"/>
    <w:rsid w:val="5D412CC5"/>
    <w:rsid w:val="5E36F7B7"/>
    <w:rsid w:val="5E7FA823"/>
    <w:rsid w:val="5EEB5913"/>
    <w:rsid w:val="5F42BB1B"/>
    <w:rsid w:val="5FA5FE5A"/>
    <w:rsid w:val="6070B906"/>
    <w:rsid w:val="61764763"/>
    <w:rsid w:val="6176F86C"/>
    <w:rsid w:val="61EE08AB"/>
    <w:rsid w:val="61F9A398"/>
    <w:rsid w:val="637B742C"/>
    <w:rsid w:val="63887DFE"/>
    <w:rsid w:val="64973077"/>
    <w:rsid w:val="65397565"/>
    <w:rsid w:val="65BCF7A5"/>
    <w:rsid w:val="6683E27C"/>
    <w:rsid w:val="69E465B1"/>
    <w:rsid w:val="6A2AC7A3"/>
    <w:rsid w:val="6D7328AD"/>
    <w:rsid w:val="6E0697A8"/>
    <w:rsid w:val="6F3DBF6F"/>
    <w:rsid w:val="6F4FAFC7"/>
    <w:rsid w:val="6FABBB65"/>
    <w:rsid w:val="71FED010"/>
    <w:rsid w:val="739D438C"/>
    <w:rsid w:val="74863259"/>
    <w:rsid w:val="76175DD0"/>
    <w:rsid w:val="76435C22"/>
    <w:rsid w:val="7755F644"/>
    <w:rsid w:val="77B0E001"/>
    <w:rsid w:val="77B9BD3F"/>
    <w:rsid w:val="78F3002D"/>
    <w:rsid w:val="791D423F"/>
    <w:rsid w:val="7A1C21AA"/>
    <w:rsid w:val="7A6629A2"/>
    <w:rsid w:val="7A8ED08E"/>
    <w:rsid w:val="7BE62703"/>
    <w:rsid w:val="7DB6E3A5"/>
    <w:rsid w:val="7DC67150"/>
    <w:rsid w:val="7F6241B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22AC"/>
  <w15:chartTrackingRefBased/>
  <w15:docId w15:val="{264640AC-F63A-4424-AF48-C79FAC7F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110E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10E99"/>
    <w:rPr>
      <w:i/>
      <w:iCs/>
      <w:color w:val="4472C4" w:themeColor="accent1"/>
    </w:rPr>
  </w:style>
  <w:style w:type="paragraph" w:styleId="Paragraphedeliste">
    <w:name w:val="List Paragraph"/>
    <w:basedOn w:val="Normal"/>
    <w:uiPriority w:val="34"/>
    <w:qFormat/>
    <w:rsid w:val="004C1FF3"/>
    <w:pPr>
      <w:ind w:left="720"/>
      <w:contextualSpacing/>
    </w:pPr>
  </w:style>
  <w:style w:type="paragraph" w:styleId="Notedebasdepage">
    <w:name w:val="footnote text"/>
    <w:basedOn w:val="Normal"/>
    <w:link w:val="NotedebasdepageCar"/>
    <w:uiPriority w:val="99"/>
    <w:semiHidden/>
    <w:unhideWhenUsed/>
    <w:rsid w:val="004C1FF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1FF3"/>
    <w:rPr>
      <w:sz w:val="20"/>
      <w:szCs w:val="20"/>
    </w:rPr>
  </w:style>
  <w:style w:type="character" w:styleId="Appelnotedebasdep">
    <w:name w:val="footnote reference"/>
    <w:basedOn w:val="Policepardfaut"/>
    <w:uiPriority w:val="99"/>
    <w:semiHidden/>
    <w:unhideWhenUsed/>
    <w:rsid w:val="004C1FF3"/>
    <w:rPr>
      <w:vertAlign w:val="superscript"/>
    </w:rPr>
  </w:style>
  <w:style w:type="table" w:styleId="Grilledutableau">
    <w:name w:val="Table Grid"/>
    <w:basedOn w:val="TableauNormal"/>
    <w:uiPriority w:val="39"/>
    <w:rsid w:val="00EB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2105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10516"/>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semiHidden/>
    <w:unhideWhenUsed/>
    <w:rsid w:val="00067AF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7AF0"/>
  </w:style>
  <w:style w:type="paragraph" w:styleId="Pieddepage">
    <w:name w:val="footer"/>
    <w:basedOn w:val="Normal"/>
    <w:link w:val="PieddepageCar"/>
    <w:uiPriority w:val="99"/>
    <w:semiHidden/>
    <w:unhideWhenUsed/>
    <w:rsid w:val="00067AF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7AF0"/>
  </w:style>
  <w:style w:type="character" w:styleId="Marquedecommentaire">
    <w:name w:val="annotation reference"/>
    <w:basedOn w:val="Policepardfaut"/>
    <w:uiPriority w:val="99"/>
    <w:semiHidden/>
    <w:unhideWhenUsed/>
    <w:rsid w:val="00BA76D7"/>
    <w:rPr>
      <w:sz w:val="16"/>
      <w:szCs w:val="16"/>
    </w:rPr>
  </w:style>
  <w:style w:type="paragraph" w:styleId="Commentaire">
    <w:name w:val="annotation text"/>
    <w:basedOn w:val="Normal"/>
    <w:link w:val="CommentaireCar"/>
    <w:uiPriority w:val="99"/>
    <w:semiHidden/>
    <w:unhideWhenUsed/>
    <w:rsid w:val="00BA76D7"/>
    <w:pPr>
      <w:spacing w:line="240" w:lineRule="auto"/>
    </w:pPr>
    <w:rPr>
      <w:sz w:val="20"/>
      <w:szCs w:val="20"/>
    </w:rPr>
  </w:style>
  <w:style w:type="character" w:customStyle="1" w:styleId="CommentaireCar">
    <w:name w:val="Commentaire Car"/>
    <w:basedOn w:val="Policepardfaut"/>
    <w:link w:val="Commentaire"/>
    <w:uiPriority w:val="99"/>
    <w:semiHidden/>
    <w:rsid w:val="00BA76D7"/>
    <w:rPr>
      <w:sz w:val="20"/>
      <w:szCs w:val="20"/>
    </w:rPr>
  </w:style>
  <w:style w:type="paragraph" w:styleId="Objetducommentaire">
    <w:name w:val="annotation subject"/>
    <w:basedOn w:val="Commentaire"/>
    <w:next w:val="Commentaire"/>
    <w:link w:val="ObjetducommentaireCar"/>
    <w:uiPriority w:val="99"/>
    <w:semiHidden/>
    <w:unhideWhenUsed/>
    <w:rsid w:val="00BA76D7"/>
    <w:rPr>
      <w:b/>
      <w:bCs/>
    </w:rPr>
  </w:style>
  <w:style w:type="character" w:customStyle="1" w:styleId="ObjetducommentaireCar">
    <w:name w:val="Objet du commentaire Car"/>
    <w:basedOn w:val="CommentaireCar"/>
    <w:link w:val="Objetducommentaire"/>
    <w:uiPriority w:val="99"/>
    <w:semiHidden/>
    <w:rsid w:val="00BA76D7"/>
    <w:rPr>
      <w:b/>
      <w:bCs/>
      <w:sz w:val="20"/>
      <w:szCs w:val="20"/>
    </w:rPr>
  </w:style>
  <w:style w:type="paragraph" w:styleId="Textedebulles">
    <w:name w:val="Balloon Text"/>
    <w:basedOn w:val="Normal"/>
    <w:link w:val="TextedebullesCar"/>
    <w:uiPriority w:val="99"/>
    <w:semiHidden/>
    <w:unhideWhenUsed/>
    <w:rsid w:val="00BA76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6D7"/>
    <w:rPr>
      <w:rFonts w:ascii="Segoe UI" w:hAnsi="Segoe UI" w:cs="Segoe UI"/>
      <w:sz w:val="18"/>
      <w:szCs w:val="18"/>
    </w:rPr>
  </w:style>
  <w:style w:type="character" w:styleId="Lienhypertexte">
    <w:name w:val="Hyperlink"/>
    <w:basedOn w:val="Policepardfaut"/>
    <w:uiPriority w:val="99"/>
    <w:unhideWhenUsed/>
    <w:rsid w:val="0099218A"/>
    <w:rPr>
      <w:color w:val="0563C1" w:themeColor="hyperlink"/>
      <w:u w:val="single"/>
    </w:rPr>
  </w:style>
  <w:style w:type="character" w:styleId="Mentionnonrsolue">
    <w:name w:val="Unresolved Mention"/>
    <w:basedOn w:val="Policepardfaut"/>
    <w:uiPriority w:val="99"/>
    <w:semiHidden/>
    <w:unhideWhenUsed/>
    <w:rsid w:val="00992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e.territorial@ecoleprovidenc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ecoleprovidenc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e.territorial@ecoleprovid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FC4FB49CE784C8303E1B665199376" ma:contentTypeVersion="4" ma:contentTypeDescription="Crée un document." ma:contentTypeScope="" ma:versionID="7b5bf28661ab3540d2f8accdadcbbc29">
  <xsd:schema xmlns:xsd="http://www.w3.org/2001/XMLSchema" xmlns:xs="http://www.w3.org/2001/XMLSchema" xmlns:p="http://schemas.microsoft.com/office/2006/metadata/properties" xmlns:ns2="f1227dd6-d055-47c5-97e7-332fbf73e835" xmlns:ns3="1628a73e-8f42-4c78-8933-ea56a4b06c47" targetNamespace="http://schemas.microsoft.com/office/2006/metadata/properties" ma:root="true" ma:fieldsID="7c6291830ca6836dc8e21c63bf73be09" ns2:_="" ns3:_="">
    <xsd:import namespace="f1227dd6-d055-47c5-97e7-332fbf73e835"/>
    <xsd:import namespace="1628a73e-8f42-4c78-8933-ea56a4b06c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27dd6-d055-47c5-97e7-332fbf73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28a73e-8f42-4c78-8933-ea56a4b06c4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28a73e-8f42-4c78-8933-ea56a4b06c47">
      <UserInfo>
        <DisplayName>Orianne Renault</DisplayName>
        <AccountId>30</AccountId>
        <AccountType/>
      </UserInfo>
      <UserInfo>
        <DisplayName>Beauduin Benedicte</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0438-C382-4A5F-B9B3-106D6C71D31F}">
  <ds:schemaRefs>
    <ds:schemaRef ds:uri="http://schemas.microsoft.com/sharepoint/v3/contenttype/forms"/>
  </ds:schemaRefs>
</ds:datastoreItem>
</file>

<file path=customXml/itemProps2.xml><?xml version="1.0" encoding="utf-8"?>
<ds:datastoreItem xmlns:ds="http://schemas.openxmlformats.org/officeDocument/2006/customXml" ds:itemID="{DE766BF3-171E-4572-B937-D8E9BB912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27dd6-d055-47c5-97e7-332fbf73e835"/>
    <ds:schemaRef ds:uri="1628a73e-8f42-4c78-8933-ea56a4b06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5E2D0-C548-4A30-A4A8-A6C69854356D}">
  <ds:schemaRefs>
    <ds:schemaRef ds:uri="http://schemas.microsoft.com/office/2006/metadata/properties"/>
    <ds:schemaRef ds:uri="http://schemas.microsoft.com/office/infopath/2007/PartnerControls"/>
    <ds:schemaRef ds:uri="1628a73e-8f42-4c78-8933-ea56a4b06c47"/>
  </ds:schemaRefs>
</ds:datastoreItem>
</file>

<file path=customXml/itemProps4.xml><?xml version="1.0" encoding="utf-8"?>
<ds:datastoreItem xmlns:ds="http://schemas.openxmlformats.org/officeDocument/2006/customXml" ds:itemID="{13F10239-572E-4003-A708-9AD22632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5921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Veronique</dc:creator>
  <cp:keywords/>
  <dc:description/>
  <cp:lastModifiedBy>Secrétariat</cp:lastModifiedBy>
  <cp:revision>2</cp:revision>
  <cp:lastPrinted>2023-06-15T08:42:00Z</cp:lastPrinted>
  <dcterms:created xsi:type="dcterms:W3CDTF">2023-06-16T08:30:00Z</dcterms:created>
  <dcterms:modified xsi:type="dcterms:W3CDTF">2023-06-16T08:30:00Z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0x010100395FC4FB49CE784C8303E1B665199376</vt:lpwstr>
  </property>
</Properties>
</file>